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58" w:rsidRPr="00D65C56" w:rsidRDefault="009C76F8" w:rsidP="00CB29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CKU-DG</w:t>
      </w:r>
      <w:r w:rsidR="00DC4A0B">
        <w:rPr>
          <w:rFonts w:cstheme="minorHAnsi"/>
          <w:sz w:val="24"/>
          <w:szCs w:val="24"/>
        </w:rPr>
        <w:t xml:space="preserve"> 42</w:t>
      </w:r>
      <w:r w:rsidR="00D65C56" w:rsidRPr="00D65C56">
        <w:rPr>
          <w:rFonts w:cstheme="minorHAnsi"/>
          <w:sz w:val="24"/>
          <w:szCs w:val="24"/>
        </w:rPr>
        <w:t>/2</w:t>
      </w:r>
      <w:r w:rsidR="006E4F1E" w:rsidRPr="00D65C56">
        <w:rPr>
          <w:rFonts w:cstheme="minorHAnsi"/>
          <w:sz w:val="24"/>
          <w:szCs w:val="24"/>
        </w:rPr>
        <w:t>022</w:t>
      </w:r>
      <w:r w:rsidR="00CB2958" w:rsidRPr="00D65C56">
        <w:rPr>
          <w:rFonts w:cstheme="minorHAnsi"/>
          <w:sz w:val="24"/>
          <w:szCs w:val="24"/>
        </w:rPr>
        <w:t>/EFS</w:t>
      </w:r>
      <w:r w:rsidR="00F51111" w:rsidRPr="00D65C56">
        <w:rPr>
          <w:rFonts w:cstheme="minorHAnsi"/>
          <w:sz w:val="24"/>
          <w:szCs w:val="24"/>
        </w:rPr>
        <w:t>-ZD</w:t>
      </w:r>
    </w:p>
    <w:p w:rsidR="00EB57E3" w:rsidRPr="00D65C56" w:rsidRDefault="00D02197" w:rsidP="00EB57E3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Toruń,</w:t>
      </w:r>
      <w:r w:rsidR="001F63CA">
        <w:rPr>
          <w:rFonts w:cstheme="minorHAnsi"/>
          <w:sz w:val="24"/>
          <w:szCs w:val="24"/>
        </w:rPr>
        <w:t xml:space="preserve"> </w:t>
      </w:r>
      <w:r w:rsidR="00810AA3">
        <w:rPr>
          <w:rFonts w:cstheme="minorHAnsi"/>
          <w:sz w:val="24"/>
          <w:szCs w:val="24"/>
        </w:rPr>
        <w:t>13</w:t>
      </w:r>
      <w:r w:rsidR="001F456D">
        <w:rPr>
          <w:rFonts w:cstheme="minorHAnsi"/>
          <w:sz w:val="24"/>
          <w:szCs w:val="24"/>
        </w:rPr>
        <w:t>.09</w:t>
      </w:r>
      <w:r w:rsidR="0070759F" w:rsidRPr="00D65C56">
        <w:rPr>
          <w:rFonts w:cstheme="minorHAnsi"/>
          <w:sz w:val="24"/>
          <w:szCs w:val="24"/>
        </w:rPr>
        <w:t>.</w:t>
      </w:r>
      <w:r w:rsidR="006E4F1E" w:rsidRPr="00D65C56">
        <w:rPr>
          <w:rFonts w:cstheme="minorHAnsi"/>
          <w:sz w:val="24"/>
          <w:szCs w:val="24"/>
        </w:rPr>
        <w:t xml:space="preserve">2022 </w:t>
      </w:r>
      <w:r w:rsidR="00EB57E3" w:rsidRPr="00D65C56">
        <w:rPr>
          <w:rFonts w:cstheme="minorHAnsi"/>
          <w:sz w:val="24"/>
          <w:szCs w:val="24"/>
        </w:rPr>
        <w:t>r</w:t>
      </w:r>
      <w:r w:rsidR="00252A1E" w:rsidRPr="00D65C56">
        <w:rPr>
          <w:rFonts w:cstheme="minorHAnsi"/>
          <w:sz w:val="24"/>
          <w:szCs w:val="24"/>
        </w:rPr>
        <w:t>.</w:t>
      </w:r>
    </w:p>
    <w:p w:rsidR="00CB2958" w:rsidRPr="00D65C56" w:rsidRDefault="00CB2958" w:rsidP="00D3737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cstheme="minorHAnsi"/>
          <w:b/>
          <w:bCs/>
          <w:sz w:val="24"/>
          <w:szCs w:val="24"/>
        </w:rPr>
      </w:pPr>
      <w:r w:rsidRPr="00D65C56">
        <w:rPr>
          <w:rFonts w:cstheme="minorHAnsi"/>
          <w:b/>
          <w:bCs/>
          <w:sz w:val="24"/>
          <w:szCs w:val="24"/>
        </w:rPr>
        <w:t>OGŁOSZENIE</w:t>
      </w:r>
    </w:p>
    <w:p w:rsidR="00EB57E3" w:rsidRPr="00D65C56" w:rsidRDefault="00EB57E3" w:rsidP="00D3737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cstheme="minorHAnsi"/>
          <w:b/>
          <w:bCs/>
          <w:sz w:val="24"/>
          <w:szCs w:val="24"/>
        </w:rPr>
      </w:pPr>
      <w:r w:rsidRPr="00D65C56">
        <w:rPr>
          <w:rFonts w:cstheme="minorHAnsi"/>
          <w:b/>
          <w:bCs/>
          <w:sz w:val="24"/>
          <w:szCs w:val="24"/>
        </w:rPr>
        <w:t>ZAPYTANIE OFERTOWE</w:t>
      </w:r>
    </w:p>
    <w:p w:rsidR="00EB57E3" w:rsidRPr="00D65C56" w:rsidRDefault="00EB57E3" w:rsidP="00EB57E3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b/>
          <w:bCs/>
          <w:sz w:val="24"/>
          <w:szCs w:val="24"/>
        </w:rPr>
      </w:pPr>
    </w:p>
    <w:p w:rsidR="00EB57E3" w:rsidRPr="00D65C56" w:rsidRDefault="00EB57E3" w:rsidP="001952D4">
      <w:pPr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Dotyczy</w:t>
      </w:r>
      <w:r w:rsidR="003A1EAA" w:rsidRPr="00D65C56">
        <w:rPr>
          <w:rFonts w:cstheme="minorHAnsi"/>
          <w:sz w:val="24"/>
          <w:szCs w:val="24"/>
        </w:rPr>
        <w:t xml:space="preserve">: przeprowadzenia kursu </w:t>
      </w:r>
      <w:r w:rsidR="00980F0E">
        <w:rPr>
          <w:rFonts w:cstheme="minorHAnsi"/>
          <w:b/>
          <w:sz w:val="24"/>
          <w:szCs w:val="24"/>
        </w:rPr>
        <w:t>florysty</w:t>
      </w:r>
      <w:r w:rsidR="00070DB3">
        <w:rPr>
          <w:rFonts w:cstheme="minorHAnsi"/>
          <w:b/>
          <w:sz w:val="24"/>
          <w:szCs w:val="24"/>
        </w:rPr>
        <w:t>cznego</w:t>
      </w:r>
      <w:r w:rsidR="00D65C56">
        <w:rPr>
          <w:rFonts w:cstheme="minorHAnsi"/>
          <w:b/>
          <w:sz w:val="24"/>
          <w:szCs w:val="24"/>
        </w:rPr>
        <w:t xml:space="preserve"> dla </w:t>
      </w:r>
      <w:r w:rsidR="00070DB3">
        <w:rPr>
          <w:rFonts w:cstheme="minorHAnsi"/>
          <w:b/>
          <w:sz w:val="24"/>
          <w:szCs w:val="24"/>
        </w:rPr>
        <w:t>10</w:t>
      </w:r>
      <w:r w:rsidR="00D65C56">
        <w:rPr>
          <w:rFonts w:cstheme="minorHAnsi"/>
          <w:b/>
          <w:sz w:val="24"/>
          <w:szCs w:val="24"/>
        </w:rPr>
        <w:t xml:space="preserve"> uczestników z </w:t>
      </w:r>
      <w:r w:rsidR="00DC4A0B">
        <w:rPr>
          <w:rFonts w:cstheme="minorHAnsi"/>
          <w:b/>
          <w:sz w:val="24"/>
          <w:szCs w:val="24"/>
        </w:rPr>
        <w:t>Grudziądza</w:t>
      </w:r>
      <w:r w:rsidR="001F63CA">
        <w:rPr>
          <w:rFonts w:cstheme="minorHAnsi"/>
          <w:b/>
          <w:sz w:val="24"/>
          <w:szCs w:val="24"/>
        </w:rPr>
        <w:t xml:space="preserve"> </w:t>
      </w:r>
      <w:r w:rsidR="00E46410" w:rsidRPr="00D65C56">
        <w:rPr>
          <w:rFonts w:cstheme="minorHAnsi"/>
          <w:sz w:val="24"/>
          <w:szCs w:val="24"/>
        </w:rPr>
        <w:t>w</w:t>
      </w:r>
      <w:r w:rsidR="001952D4" w:rsidRPr="00D65C56">
        <w:rPr>
          <w:rFonts w:cstheme="minorHAnsi"/>
          <w:sz w:val="24"/>
          <w:szCs w:val="24"/>
        </w:rPr>
        <w:t> </w:t>
      </w:r>
      <w:r w:rsidR="00E46410" w:rsidRPr="00D65C56">
        <w:rPr>
          <w:rFonts w:cstheme="minorHAnsi"/>
          <w:sz w:val="24"/>
          <w:szCs w:val="24"/>
        </w:rPr>
        <w:t>ramach</w:t>
      </w:r>
      <w:r w:rsidR="001F63CA">
        <w:rPr>
          <w:rFonts w:cstheme="minorHAnsi"/>
          <w:sz w:val="24"/>
          <w:szCs w:val="24"/>
        </w:rPr>
        <w:t xml:space="preserve"> </w:t>
      </w:r>
      <w:r w:rsidR="006A3BC3" w:rsidRPr="00D65C56">
        <w:rPr>
          <w:rFonts w:cstheme="minorHAnsi"/>
          <w:sz w:val="24"/>
          <w:szCs w:val="24"/>
        </w:rPr>
        <w:t>projekt</w:t>
      </w:r>
      <w:r w:rsidR="001952D4" w:rsidRPr="00D65C56">
        <w:rPr>
          <w:rFonts w:cstheme="minorHAnsi"/>
          <w:sz w:val="24"/>
          <w:szCs w:val="24"/>
        </w:rPr>
        <w:t>u</w:t>
      </w:r>
      <w:r w:rsidR="003A1EAA" w:rsidRPr="00D65C56">
        <w:rPr>
          <w:rFonts w:cstheme="minorHAnsi"/>
          <w:b/>
          <w:sz w:val="24"/>
          <w:szCs w:val="24"/>
        </w:rPr>
        <w:t xml:space="preserve"> „</w:t>
      </w:r>
      <w:r w:rsidR="004220E9" w:rsidRPr="00D65C56">
        <w:rPr>
          <w:rFonts w:cstheme="minorHAnsi"/>
          <w:b/>
          <w:sz w:val="24"/>
          <w:szCs w:val="24"/>
        </w:rPr>
        <w:t>Spełnimy Twoje zawodowe marzenia 2</w:t>
      </w:r>
      <w:r w:rsidR="003A1EAA" w:rsidRPr="00D65C56">
        <w:rPr>
          <w:rFonts w:cstheme="minorHAnsi"/>
          <w:b/>
          <w:sz w:val="24"/>
          <w:szCs w:val="24"/>
        </w:rPr>
        <w:t xml:space="preserve">” </w:t>
      </w:r>
      <w:r w:rsidR="006A3BC3" w:rsidRPr="00D65C56">
        <w:rPr>
          <w:rFonts w:cstheme="minorHAnsi"/>
          <w:b/>
          <w:sz w:val="24"/>
          <w:szCs w:val="24"/>
        </w:rPr>
        <w:t>współfinansowan</w:t>
      </w:r>
      <w:r w:rsidR="000C1A58" w:rsidRPr="00D65C56">
        <w:rPr>
          <w:rFonts w:cstheme="minorHAnsi"/>
          <w:b/>
          <w:sz w:val="24"/>
          <w:szCs w:val="24"/>
        </w:rPr>
        <w:t>ego</w:t>
      </w:r>
      <w:r w:rsidR="00DF7EA0" w:rsidRPr="00D65C56">
        <w:rPr>
          <w:rFonts w:cstheme="minorHAnsi"/>
          <w:b/>
          <w:sz w:val="24"/>
          <w:szCs w:val="24"/>
        </w:rPr>
        <w:t xml:space="preserve"> ze środków Unii Europejskiej w ramach Europejskiego Funduszu Społecznego.</w:t>
      </w:r>
    </w:p>
    <w:p w:rsidR="00DF7EA0" w:rsidRPr="00D65C56" w:rsidRDefault="00DF7EA0" w:rsidP="00DF7EA0">
      <w:pPr>
        <w:rPr>
          <w:rFonts w:cstheme="minorHAnsi"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 xml:space="preserve">Postępowanie prowadzone jest na podstawie art. 30 ust. 4 </w:t>
      </w:r>
      <w:r w:rsidRPr="00D65C56">
        <w:rPr>
          <w:rFonts w:cstheme="minorHAnsi"/>
          <w:sz w:val="24"/>
          <w:szCs w:val="24"/>
        </w:rPr>
        <w:t>ustawy z dnia 11 września 2019 r. Prawo zamówień publicznych (</w:t>
      </w:r>
      <w:r w:rsidR="00E21EBD" w:rsidRPr="00D65C56">
        <w:rPr>
          <w:rFonts w:cstheme="minorHAnsi"/>
          <w:sz w:val="24"/>
          <w:szCs w:val="24"/>
        </w:rPr>
        <w:t>Dz. U. z 2021 r. poz. 1129</w:t>
      </w:r>
      <w:r w:rsidRPr="00D65C56">
        <w:rPr>
          <w:rFonts w:cstheme="minorHAnsi"/>
          <w:sz w:val="24"/>
          <w:szCs w:val="24"/>
        </w:rPr>
        <w:t>).</w:t>
      </w:r>
    </w:p>
    <w:p w:rsidR="00EB57E3" w:rsidRPr="00D65C56" w:rsidRDefault="00EB57E3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57E3" w:rsidRPr="00D65C56" w:rsidRDefault="00EB57E3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5C56">
        <w:rPr>
          <w:rFonts w:cstheme="minorHAnsi"/>
          <w:b/>
          <w:bCs/>
          <w:sz w:val="24"/>
          <w:szCs w:val="24"/>
        </w:rPr>
        <w:t>I. Nazwa i adres Zamawiającego</w:t>
      </w:r>
    </w:p>
    <w:p w:rsidR="00DE0593" w:rsidRPr="00D65C56" w:rsidRDefault="00DE0593" w:rsidP="009A7F8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  <w:r w:rsidRPr="00D65C56">
        <w:rPr>
          <w:rFonts w:cstheme="minorHAnsi"/>
          <w:bCs/>
          <w:sz w:val="24"/>
          <w:szCs w:val="24"/>
        </w:rPr>
        <w:t xml:space="preserve">Gmina Miasta Toruń, ul. Wały Gen. Sikorskiego 8, 87-100 Toruń </w:t>
      </w:r>
    </w:p>
    <w:p w:rsidR="00DE0593" w:rsidRPr="00D65C56" w:rsidRDefault="00DE0593" w:rsidP="009A7F8F">
      <w:pPr>
        <w:pStyle w:val="Tekstpodstawowy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D65C56">
        <w:rPr>
          <w:rFonts w:asciiTheme="minorHAnsi" w:hAnsiTheme="minorHAnsi" w:cstheme="minorHAnsi"/>
          <w:bCs/>
          <w:sz w:val="24"/>
          <w:szCs w:val="24"/>
        </w:rPr>
        <w:t xml:space="preserve">NIP 879-000-10-14. </w:t>
      </w:r>
    </w:p>
    <w:p w:rsidR="00DE0593" w:rsidRPr="00D65C56" w:rsidRDefault="00DE0593" w:rsidP="009A7F8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D65C56">
        <w:rPr>
          <w:rFonts w:cstheme="minorHAnsi"/>
          <w:b/>
          <w:bCs/>
          <w:sz w:val="24"/>
          <w:szCs w:val="24"/>
        </w:rPr>
        <w:t xml:space="preserve">Odbiorca / Zamawiający: </w:t>
      </w:r>
      <w:r w:rsidR="008579D1" w:rsidRPr="00D65C56">
        <w:rPr>
          <w:rFonts w:cstheme="minorHAnsi"/>
          <w:b/>
          <w:bCs/>
          <w:sz w:val="24"/>
          <w:szCs w:val="24"/>
        </w:rPr>
        <w:br/>
      </w:r>
      <w:r w:rsidRPr="00D65C56">
        <w:rPr>
          <w:rFonts w:cstheme="minorHAnsi"/>
          <w:sz w:val="24"/>
          <w:szCs w:val="24"/>
        </w:rPr>
        <w:t>Centrum Kształcenia Ustawicznego w Toruniu</w:t>
      </w:r>
      <w:r w:rsidRPr="00D65C56">
        <w:rPr>
          <w:rFonts w:cstheme="minorHAnsi"/>
          <w:b/>
          <w:bCs/>
          <w:sz w:val="24"/>
          <w:szCs w:val="24"/>
        </w:rPr>
        <w:t xml:space="preserve">, </w:t>
      </w:r>
      <w:r w:rsidRPr="00D65C56">
        <w:rPr>
          <w:rFonts w:cstheme="minorHAnsi"/>
          <w:sz w:val="24"/>
          <w:szCs w:val="24"/>
        </w:rPr>
        <w:t>Pl. Św. Katarzyny 8; 87-100 Toruń;</w:t>
      </w:r>
    </w:p>
    <w:p w:rsidR="00DE0593" w:rsidRPr="00D65C56" w:rsidRDefault="00DE0593" w:rsidP="00DE05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E0593" w:rsidRPr="00D65C56" w:rsidRDefault="00DE0593" w:rsidP="00DE05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 xml:space="preserve">II.Kody CPV: </w:t>
      </w:r>
      <w:r w:rsidRPr="00D65C56">
        <w:rPr>
          <w:rFonts w:cstheme="minorHAnsi"/>
          <w:sz w:val="24"/>
          <w:szCs w:val="24"/>
        </w:rPr>
        <w:t>80500000-9, dodatkowy kod CPV: 80530000-8</w:t>
      </w:r>
    </w:p>
    <w:p w:rsidR="00DE0593" w:rsidRPr="00D65C56" w:rsidRDefault="00DE0593" w:rsidP="00DE05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27792" w:rsidRPr="00D65C56" w:rsidRDefault="00F27792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57E3" w:rsidRPr="00D65C56" w:rsidRDefault="00EB57E3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5C56">
        <w:rPr>
          <w:rFonts w:cstheme="minorHAnsi"/>
          <w:b/>
          <w:bCs/>
          <w:sz w:val="24"/>
          <w:szCs w:val="24"/>
        </w:rPr>
        <w:t>II</w:t>
      </w:r>
      <w:r w:rsidR="00DE0593" w:rsidRPr="00D65C56">
        <w:rPr>
          <w:rFonts w:cstheme="minorHAnsi"/>
          <w:b/>
          <w:bCs/>
          <w:sz w:val="24"/>
          <w:szCs w:val="24"/>
        </w:rPr>
        <w:t>I</w:t>
      </w:r>
      <w:r w:rsidRPr="00D65C56">
        <w:rPr>
          <w:rFonts w:cstheme="minorHAnsi"/>
          <w:b/>
          <w:bCs/>
          <w:sz w:val="24"/>
          <w:szCs w:val="24"/>
        </w:rPr>
        <w:t>. Przedmiot zamówienia</w:t>
      </w:r>
    </w:p>
    <w:p w:rsidR="004220E9" w:rsidRPr="00D65C56" w:rsidRDefault="003A1EAA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Przedmiotem zamówienia jest zorganizowanie i przeprowadzenie kursu </w:t>
      </w:r>
      <w:r w:rsidR="00070DB3">
        <w:rPr>
          <w:rFonts w:cstheme="minorHAnsi"/>
          <w:sz w:val="24"/>
          <w:szCs w:val="24"/>
        </w:rPr>
        <w:t>florystycznego</w:t>
      </w:r>
      <w:r w:rsidR="00F954E2" w:rsidRPr="00D65C56">
        <w:rPr>
          <w:rFonts w:cstheme="minorHAnsi"/>
          <w:sz w:val="24"/>
          <w:szCs w:val="24"/>
        </w:rPr>
        <w:t xml:space="preserve"> dla </w:t>
      </w:r>
      <w:r w:rsidR="00070DB3">
        <w:rPr>
          <w:rFonts w:cstheme="minorHAnsi"/>
          <w:sz w:val="24"/>
          <w:szCs w:val="24"/>
          <w:u w:val="single"/>
        </w:rPr>
        <w:t>10</w:t>
      </w:r>
      <w:r w:rsidR="00F954E2" w:rsidRPr="00D65C56">
        <w:rPr>
          <w:rFonts w:cstheme="minorHAnsi"/>
          <w:sz w:val="24"/>
          <w:szCs w:val="24"/>
          <w:u w:val="single"/>
        </w:rPr>
        <w:t xml:space="preserve"> uczestników</w:t>
      </w:r>
      <w:r w:rsidR="001F63CA">
        <w:rPr>
          <w:rFonts w:cstheme="minorHAnsi"/>
          <w:sz w:val="24"/>
          <w:szCs w:val="24"/>
          <w:u w:val="single"/>
        </w:rPr>
        <w:t xml:space="preserve"> </w:t>
      </w:r>
      <w:r w:rsidR="00406FAD" w:rsidRPr="00D65C56">
        <w:rPr>
          <w:rFonts w:cstheme="minorHAnsi"/>
          <w:sz w:val="24"/>
          <w:szCs w:val="24"/>
        </w:rPr>
        <w:t>projektu</w:t>
      </w:r>
      <w:r w:rsidR="004220E9" w:rsidRPr="00D65C56">
        <w:rPr>
          <w:rFonts w:cstheme="minorHAnsi"/>
          <w:sz w:val="24"/>
          <w:szCs w:val="24"/>
        </w:rPr>
        <w:t>„Spełnimy Twoje zawodowe marzenia 2”.</w:t>
      </w:r>
    </w:p>
    <w:p w:rsidR="00035532" w:rsidRPr="00D65C56" w:rsidRDefault="0003553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D65C56">
        <w:rPr>
          <w:rFonts w:eastAsia="Calibri" w:cstheme="minorHAnsi"/>
          <w:sz w:val="24"/>
          <w:szCs w:val="24"/>
        </w:rPr>
        <w:t xml:space="preserve">Zamawiający po podpisaniu umowy skieruje na kurs </w:t>
      </w:r>
      <w:r w:rsidR="00070DB3">
        <w:rPr>
          <w:rFonts w:eastAsia="Calibri" w:cstheme="minorHAnsi"/>
          <w:sz w:val="24"/>
          <w:szCs w:val="24"/>
          <w:u w:val="single"/>
        </w:rPr>
        <w:t>10</w:t>
      </w:r>
      <w:r w:rsidRPr="00D65C56">
        <w:rPr>
          <w:rFonts w:eastAsia="Calibri" w:cstheme="minorHAnsi"/>
          <w:sz w:val="24"/>
          <w:szCs w:val="24"/>
          <w:u w:val="single"/>
        </w:rPr>
        <w:t xml:space="preserve"> uczestników</w:t>
      </w:r>
      <w:r w:rsidRPr="00D65C56">
        <w:rPr>
          <w:rFonts w:eastAsia="Calibri" w:cstheme="minorHAnsi"/>
          <w:sz w:val="24"/>
          <w:szCs w:val="24"/>
        </w:rPr>
        <w:t xml:space="preserve"> projektu "Spełnimy Twoje zawodowe marzenia 2". Uczestnic</w:t>
      </w:r>
      <w:r w:rsidR="00D65C56">
        <w:rPr>
          <w:rFonts w:eastAsia="Calibri" w:cstheme="minorHAnsi"/>
          <w:sz w:val="24"/>
          <w:szCs w:val="24"/>
        </w:rPr>
        <w:t>y będą mieli ukończone 18 lat i </w:t>
      </w:r>
      <w:r w:rsidRPr="00D65C56">
        <w:rPr>
          <w:rFonts w:eastAsia="Calibri" w:cstheme="minorHAnsi"/>
          <w:sz w:val="24"/>
          <w:szCs w:val="24"/>
        </w:rPr>
        <w:t>zostaną skierowani w</w:t>
      </w:r>
      <w:r w:rsidR="00A43779">
        <w:rPr>
          <w:rFonts w:eastAsia="Calibri" w:cstheme="minorHAnsi"/>
          <w:sz w:val="24"/>
          <w:szCs w:val="24"/>
        </w:rPr>
        <w:t>październiku</w:t>
      </w:r>
      <w:r w:rsidRPr="00D65C56">
        <w:rPr>
          <w:rFonts w:eastAsia="Calibri" w:cstheme="minorHAnsi"/>
          <w:sz w:val="24"/>
          <w:szCs w:val="24"/>
        </w:rPr>
        <w:t xml:space="preserve"> 2022 r. Zajęcia muszą się odbyć na terenie </w:t>
      </w:r>
      <w:r w:rsidR="00DC4A0B">
        <w:rPr>
          <w:rFonts w:eastAsia="Calibri" w:cstheme="minorHAnsi"/>
          <w:sz w:val="24"/>
          <w:szCs w:val="24"/>
        </w:rPr>
        <w:t>Grudziądza</w:t>
      </w:r>
      <w:r w:rsidR="00810AA3">
        <w:rPr>
          <w:rFonts w:eastAsia="Calibri" w:cstheme="minorHAnsi"/>
          <w:sz w:val="24"/>
          <w:szCs w:val="24"/>
        </w:rPr>
        <w:t xml:space="preserve"> w okresie od </w:t>
      </w:r>
      <w:r w:rsidR="00A43779">
        <w:rPr>
          <w:rFonts w:eastAsia="Calibri" w:cstheme="minorHAnsi"/>
          <w:sz w:val="24"/>
          <w:szCs w:val="24"/>
        </w:rPr>
        <w:t>października</w:t>
      </w:r>
      <w:r w:rsidRPr="00D65C56">
        <w:rPr>
          <w:rFonts w:eastAsia="Calibri" w:cstheme="minorHAnsi"/>
          <w:sz w:val="24"/>
          <w:szCs w:val="24"/>
        </w:rPr>
        <w:t xml:space="preserve"> 2022r. i </w:t>
      </w:r>
      <w:r w:rsidRPr="00D65C56">
        <w:rPr>
          <w:rFonts w:cstheme="minorHAnsi"/>
          <w:sz w:val="24"/>
          <w:szCs w:val="24"/>
          <w:u w:val="single"/>
        </w:rPr>
        <w:t>zakończ</w:t>
      </w:r>
      <w:r w:rsidR="00A43779">
        <w:rPr>
          <w:rFonts w:cstheme="minorHAnsi"/>
          <w:sz w:val="24"/>
          <w:szCs w:val="24"/>
          <w:u w:val="single"/>
        </w:rPr>
        <w:t>yć w okresie nie d</w:t>
      </w:r>
      <w:r w:rsidR="00070DB3">
        <w:rPr>
          <w:rFonts w:cstheme="minorHAnsi"/>
          <w:sz w:val="24"/>
          <w:szCs w:val="24"/>
          <w:u w:val="single"/>
        </w:rPr>
        <w:t>łuższym niż 4</w:t>
      </w:r>
      <w:r w:rsidR="00A43779">
        <w:rPr>
          <w:rFonts w:cstheme="minorHAnsi"/>
          <w:sz w:val="24"/>
          <w:szCs w:val="24"/>
          <w:u w:val="single"/>
        </w:rPr>
        <w:t xml:space="preserve"> miesiące</w:t>
      </w:r>
      <w:r w:rsidRPr="00D65C56">
        <w:rPr>
          <w:rFonts w:cstheme="minorHAnsi"/>
          <w:sz w:val="24"/>
          <w:szCs w:val="24"/>
          <w:u w:val="single"/>
        </w:rPr>
        <w:t xml:space="preserve"> od daty podpisania umowy pomiędzy Zamawiającym i Wykonawcą.</w:t>
      </w:r>
    </w:p>
    <w:p w:rsidR="00035532" w:rsidRPr="00D65C56" w:rsidRDefault="000355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 ramach należnego wynagrodzenia Wykonawcy należy uwzględnić wszystkie koszty związane ze zorganizowaniem i przeprowadzeniem kursu, w tym:</w:t>
      </w:r>
    </w:p>
    <w:p w:rsidR="00070DB3" w:rsidRDefault="00035532" w:rsidP="00256EEF">
      <w:pPr>
        <w:pStyle w:val="Akapitzlist"/>
        <w:numPr>
          <w:ilvl w:val="0"/>
          <w:numId w:val="9"/>
        </w:numPr>
        <w:ind w:left="1134"/>
        <w:jc w:val="both"/>
        <w:rPr>
          <w:rFonts w:cstheme="minorHAnsi"/>
          <w:sz w:val="24"/>
          <w:szCs w:val="24"/>
        </w:rPr>
      </w:pPr>
      <w:r w:rsidRPr="00070DB3">
        <w:rPr>
          <w:rFonts w:cstheme="minorHAnsi"/>
          <w:sz w:val="24"/>
          <w:szCs w:val="24"/>
        </w:rPr>
        <w:t>przeprowadzenie</w:t>
      </w:r>
      <w:r w:rsidR="00AF2A33">
        <w:rPr>
          <w:rFonts w:cstheme="minorHAnsi"/>
          <w:sz w:val="24"/>
          <w:szCs w:val="24"/>
        </w:rPr>
        <w:t>m</w:t>
      </w:r>
      <w:r w:rsidRPr="00070DB3">
        <w:rPr>
          <w:rFonts w:cstheme="minorHAnsi"/>
          <w:sz w:val="24"/>
          <w:szCs w:val="24"/>
        </w:rPr>
        <w:t xml:space="preserve"> dla grupy </w:t>
      </w:r>
      <w:r w:rsidR="00070DB3" w:rsidRPr="00070DB3">
        <w:rPr>
          <w:rFonts w:cstheme="minorHAnsi"/>
          <w:sz w:val="24"/>
          <w:szCs w:val="24"/>
        </w:rPr>
        <w:t>10</w:t>
      </w:r>
      <w:r w:rsidRPr="00070DB3">
        <w:rPr>
          <w:rFonts w:cstheme="minorHAnsi"/>
          <w:sz w:val="24"/>
          <w:szCs w:val="24"/>
        </w:rPr>
        <w:t xml:space="preserve"> uczestników łącznie </w:t>
      </w:r>
      <w:r w:rsidR="005933A5" w:rsidRPr="00070DB3">
        <w:rPr>
          <w:rFonts w:cstheme="minorHAnsi"/>
          <w:sz w:val="24"/>
          <w:szCs w:val="24"/>
        </w:rPr>
        <w:t>60</w:t>
      </w:r>
      <w:r w:rsidRPr="00070DB3">
        <w:rPr>
          <w:rFonts w:cstheme="minorHAnsi"/>
          <w:sz w:val="24"/>
          <w:szCs w:val="24"/>
        </w:rPr>
        <w:t xml:space="preserve"> godzin </w:t>
      </w:r>
      <w:r w:rsidR="008C1DAF" w:rsidRPr="00070DB3">
        <w:rPr>
          <w:rFonts w:cstheme="minorHAnsi"/>
          <w:sz w:val="24"/>
          <w:szCs w:val="24"/>
        </w:rPr>
        <w:t>kursu</w:t>
      </w:r>
      <w:r w:rsidR="00AF2A33">
        <w:rPr>
          <w:rFonts w:cstheme="minorHAnsi"/>
          <w:sz w:val="24"/>
          <w:szCs w:val="24"/>
        </w:rPr>
        <w:t xml:space="preserve"> (</w:t>
      </w:r>
      <w:r w:rsidR="002A60FC" w:rsidRPr="00070DB3">
        <w:rPr>
          <w:rFonts w:cstheme="minorHAnsi"/>
          <w:sz w:val="24"/>
          <w:szCs w:val="24"/>
        </w:rPr>
        <w:t xml:space="preserve">w </w:t>
      </w:r>
      <w:r w:rsidR="00070DB3" w:rsidRPr="00070DB3">
        <w:rPr>
          <w:rFonts w:cstheme="minorHAnsi"/>
          <w:sz w:val="24"/>
          <w:szCs w:val="24"/>
        </w:rPr>
        <w:t xml:space="preserve">tym </w:t>
      </w:r>
      <w:r w:rsidR="00070DB3" w:rsidRPr="00070DB3">
        <w:rPr>
          <w:rFonts w:cstheme="minorHAnsi"/>
          <w:sz w:val="24"/>
          <w:szCs w:val="24"/>
          <w:u w:val="single"/>
        </w:rPr>
        <w:t>nie mniej niż 50 godzin</w:t>
      </w:r>
      <w:r w:rsidR="00E74F50">
        <w:rPr>
          <w:rFonts w:cstheme="minorHAnsi"/>
          <w:sz w:val="24"/>
          <w:szCs w:val="24"/>
          <w:u w:val="single"/>
        </w:rPr>
        <w:t xml:space="preserve"> </w:t>
      </w:r>
      <w:r w:rsidR="00070DB3" w:rsidRPr="00070DB3">
        <w:rPr>
          <w:rFonts w:cstheme="minorHAnsi"/>
          <w:sz w:val="24"/>
          <w:szCs w:val="24"/>
          <w:u w:val="single"/>
        </w:rPr>
        <w:t>zajęć praktycznych</w:t>
      </w:r>
      <w:r w:rsidR="00AF2A33">
        <w:rPr>
          <w:rFonts w:cstheme="minorHAnsi"/>
          <w:sz w:val="24"/>
          <w:szCs w:val="24"/>
          <w:u w:val="single"/>
        </w:rPr>
        <w:t>)</w:t>
      </w:r>
      <w:r w:rsidR="00070DB3" w:rsidRPr="00070DB3">
        <w:rPr>
          <w:rFonts w:cstheme="minorHAnsi"/>
          <w:sz w:val="24"/>
          <w:szCs w:val="24"/>
        </w:rPr>
        <w:t xml:space="preserve"> w </w:t>
      </w:r>
      <w:r w:rsidR="00AF2A33">
        <w:rPr>
          <w:rFonts w:cstheme="minorHAnsi"/>
          <w:sz w:val="24"/>
          <w:szCs w:val="24"/>
        </w:rPr>
        <w:t>ramach którego będzie realizowana tematyka</w:t>
      </w:r>
      <w:r w:rsidR="002A60FC" w:rsidRPr="00070DB3">
        <w:rPr>
          <w:rFonts w:cstheme="minorHAnsi"/>
          <w:sz w:val="24"/>
          <w:szCs w:val="24"/>
        </w:rPr>
        <w:t xml:space="preserve">: </w:t>
      </w:r>
      <w:r w:rsidR="00070DB3">
        <w:rPr>
          <w:rFonts w:cstheme="minorHAnsi"/>
          <w:sz w:val="24"/>
          <w:szCs w:val="24"/>
        </w:rPr>
        <w:t xml:space="preserve">zasady tworzenia kompozycji i ich rodzaje, </w:t>
      </w:r>
      <w:r w:rsidR="009C3DB1">
        <w:rPr>
          <w:rFonts w:cstheme="minorHAnsi"/>
          <w:sz w:val="24"/>
          <w:szCs w:val="24"/>
        </w:rPr>
        <w:t xml:space="preserve">sztuka układania kwiatów ciętych w naczyniach, </w:t>
      </w:r>
      <w:r w:rsidR="00070DB3">
        <w:rPr>
          <w:rFonts w:cstheme="minorHAnsi"/>
          <w:sz w:val="24"/>
          <w:szCs w:val="24"/>
        </w:rPr>
        <w:t xml:space="preserve">stylistyka wiązanek okolicznościowych z roślin ciętych, sztucznych, suchych oraz doniczkowych, pielęgnacja roślin, </w:t>
      </w:r>
      <w:r w:rsidR="009C3DB1">
        <w:rPr>
          <w:rFonts w:cstheme="minorHAnsi"/>
          <w:sz w:val="24"/>
          <w:szCs w:val="24"/>
        </w:rPr>
        <w:t>ozdoby i akcesoria kwiaciarskie, tworzenie kompozycji z roślin ciętych, sztucznych, suchych oraz doniczkowych, tworzenie wiązanek okolicznościowych – ślubnych, żałobnych, komunijnych, Bożego Narodzenia, Wielkiej Nocy itp, dekoracje stołów.</w:t>
      </w:r>
    </w:p>
    <w:p w:rsidR="00870BE2" w:rsidRPr="00070DB3" w:rsidRDefault="00AF2A33" w:rsidP="00256EEF">
      <w:pPr>
        <w:pStyle w:val="Akapitzlist"/>
        <w:numPr>
          <w:ilvl w:val="0"/>
          <w:numId w:val="9"/>
        </w:numPr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uczestnikom sal</w:t>
      </w:r>
      <w:r w:rsidR="00810AA3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do przeprowadzenia kursu, </w:t>
      </w:r>
      <w:r w:rsidR="00A332FF">
        <w:rPr>
          <w:rFonts w:cstheme="minorHAnsi"/>
          <w:sz w:val="24"/>
          <w:szCs w:val="24"/>
        </w:rPr>
        <w:t xml:space="preserve">w tym </w:t>
      </w:r>
      <w:r>
        <w:rPr>
          <w:rFonts w:cstheme="minorHAnsi"/>
          <w:sz w:val="24"/>
          <w:szCs w:val="24"/>
        </w:rPr>
        <w:t xml:space="preserve">indywidualnych stanowisk do </w:t>
      </w:r>
      <w:r w:rsidR="00A332FF">
        <w:rPr>
          <w:rFonts w:cstheme="minorHAnsi"/>
          <w:sz w:val="24"/>
          <w:szCs w:val="24"/>
        </w:rPr>
        <w:t xml:space="preserve">realizacji </w:t>
      </w:r>
      <w:r>
        <w:rPr>
          <w:rFonts w:cstheme="minorHAnsi"/>
          <w:sz w:val="24"/>
          <w:szCs w:val="24"/>
        </w:rPr>
        <w:t>zajęć praktycznych,</w:t>
      </w:r>
      <w:r w:rsidR="00A332FF">
        <w:rPr>
          <w:rFonts w:cstheme="minorHAnsi"/>
          <w:sz w:val="24"/>
          <w:szCs w:val="24"/>
        </w:rPr>
        <w:t xml:space="preserve"> z niezbędnym wyposażeniem- sprzętem</w:t>
      </w:r>
      <w:r w:rsidR="00BD5B2E" w:rsidRPr="00070DB3">
        <w:rPr>
          <w:rFonts w:cstheme="minorHAnsi"/>
          <w:sz w:val="24"/>
          <w:szCs w:val="24"/>
        </w:rPr>
        <w:t xml:space="preserve"> oraz </w:t>
      </w:r>
      <w:r w:rsidR="00A332FF">
        <w:rPr>
          <w:rFonts w:cstheme="minorHAnsi"/>
          <w:sz w:val="24"/>
          <w:szCs w:val="24"/>
        </w:rPr>
        <w:t>materiałami</w:t>
      </w:r>
      <w:r w:rsidR="00256EEF" w:rsidRPr="00070DB3">
        <w:rPr>
          <w:rFonts w:cstheme="minorHAnsi"/>
          <w:sz w:val="24"/>
          <w:szCs w:val="24"/>
        </w:rPr>
        <w:t>;</w:t>
      </w:r>
    </w:p>
    <w:p w:rsidR="009D0155" w:rsidRDefault="000355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materiały dydaktyczne</w:t>
      </w:r>
      <w:r w:rsidR="009D0155">
        <w:rPr>
          <w:rFonts w:cstheme="minorHAnsi"/>
          <w:sz w:val="24"/>
          <w:szCs w:val="24"/>
        </w:rPr>
        <w:t>;</w:t>
      </w:r>
    </w:p>
    <w:p w:rsidR="00035532" w:rsidRPr="002A5EA6" w:rsidRDefault="00A332FF" w:rsidP="002A5E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zaświadczenia</w:t>
      </w:r>
      <w:r w:rsidR="00035532" w:rsidRPr="00D65C56">
        <w:rPr>
          <w:rFonts w:cstheme="minorHAnsi"/>
          <w:sz w:val="24"/>
          <w:szCs w:val="24"/>
        </w:rPr>
        <w:t xml:space="preserve"> o ukończeniu kursu</w:t>
      </w:r>
      <w:r w:rsidR="00A43779">
        <w:rPr>
          <w:rFonts w:cstheme="minorHAnsi"/>
          <w:sz w:val="24"/>
          <w:szCs w:val="24"/>
        </w:rPr>
        <w:t xml:space="preserve"> z suplementem zawierającym opis uzyskanych efektów kształcenia.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Godzina kursu (część teoretyczna</w:t>
      </w:r>
      <w:r w:rsidR="00A332FF">
        <w:rPr>
          <w:rFonts w:cstheme="minorHAnsi"/>
          <w:sz w:val="24"/>
          <w:szCs w:val="24"/>
        </w:rPr>
        <w:t xml:space="preserve"> i praktyczna</w:t>
      </w:r>
      <w:r w:rsidRPr="00D65C56">
        <w:rPr>
          <w:rFonts w:cstheme="minorHAnsi"/>
          <w:sz w:val="24"/>
          <w:szCs w:val="24"/>
        </w:rPr>
        <w:t>) liczy 45 minut</w:t>
      </w:r>
      <w:r w:rsidR="00A332FF">
        <w:rPr>
          <w:rFonts w:cstheme="minorHAnsi"/>
          <w:sz w:val="24"/>
          <w:szCs w:val="24"/>
        </w:rPr>
        <w:t>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Wszystkie zajęcia muszą być prowadzone przez wykładowcę (instruktora) posiadającego odpowiednie kwalifikacje oraz posiadającego wiedzę i minimum trzyletnie doświadczenie w tematyce prowadzonych zajęć. 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D65C56">
        <w:rPr>
          <w:rFonts w:cstheme="minorHAnsi"/>
          <w:sz w:val="24"/>
          <w:szCs w:val="24"/>
          <w:u w:val="single"/>
        </w:rPr>
        <w:t xml:space="preserve">Zajęcia dla uczestników szkolenia muszą się odbywać </w:t>
      </w:r>
      <w:r w:rsidR="00DC4A0B">
        <w:rPr>
          <w:rFonts w:cstheme="minorHAnsi"/>
          <w:sz w:val="24"/>
          <w:szCs w:val="24"/>
          <w:u w:val="single"/>
        </w:rPr>
        <w:t xml:space="preserve">w Grudziądzu, </w:t>
      </w:r>
      <w:r w:rsidRPr="00D65C56">
        <w:rPr>
          <w:rFonts w:cstheme="minorHAnsi"/>
          <w:sz w:val="24"/>
          <w:szCs w:val="24"/>
          <w:u w:val="single"/>
        </w:rPr>
        <w:t>w dni</w:t>
      </w:r>
      <w:r w:rsidR="0098369A" w:rsidRPr="00D65C56">
        <w:rPr>
          <w:rFonts w:cstheme="minorHAnsi"/>
          <w:sz w:val="24"/>
          <w:szCs w:val="24"/>
          <w:u w:val="single"/>
        </w:rPr>
        <w:t>ach</w:t>
      </w:r>
      <w:r w:rsidR="00D65C56">
        <w:rPr>
          <w:rFonts w:cstheme="minorHAnsi"/>
          <w:sz w:val="24"/>
          <w:szCs w:val="24"/>
          <w:u w:val="single"/>
        </w:rPr>
        <w:t xml:space="preserve"> i w </w:t>
      </w:r>
      <w:r w:rsidRPr="00D65C56">
        <w:rPr>
          <w:rFonts w:cstheme="minorHAnsi"/>
          <w:sz w:val="24"/>
          <w:szCs w:val="24"/>
          <w:u w:val="single"/>
        </w:rPr>
        <w:t>godzinach dostosowanych do potrzeb i możliwości uczestników.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Zamawiający może zażądać od Wykonawcy zmiany osób przewidzianych do realizacji zamówienia, jeżeli uzna, że osoby te nienależycie wykonują swoje obowiązki. W takiej sytuacji Zamawiający pisemnie, przedstawi powody, dla których żąda zmiany osób realizujących zamówienie i wskaże termin, w jakim Wykonawca zobowiązany będzie wskazać nowe osoby spełniające wymogi Zamawiającego.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Wykonawca zapewni uczestnikom szkolenia materiały szkoleniowe. Materiały te muszą być nowe, nieużywane, adekwatne do treści szkolenia oraz dobre jakościowo.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Wykonawca zobowiązany jest wyznaczyć osobę/osoby do koordynowania działań związanych z realizacją zamówienia, w tym do sprawowania nadzoru wewnętrznego nad realizacją szkolenia oraz do bezpośredniego kontaktowania się z Zamawiającym.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Wykonawca zobowiązany będzie do:</w:t>
      </w:r>
    </w:p>
    <w:p w:rsidR="00035532" w:rsidRPr="00D65C56" w:rsidRDefault="00035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prowadzenia nadzoru wewnętrznego służącego prawidłowej realizacji szkolenia,</w:t>
      </w:r>
    </w:p>
    <w:p w:rsidR="00035532" w:rsidRPr="00D65C56" w:rsidRDefault="00035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sprawdzanie efektów szkolenia na poszczególnych etapach szkolenia wybranymi przez siebie metodami,</w:t>
      </w:r>
    </w:p>
    <w:p w:rsidR="00035532" w:rsidRPr="00D65C56" w:rsidRDefault="00035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prowadzenia listy obecności uczestników kursu,</w:t>
      </w:r>
    </w:p>
    <w:p w:rsidR="00035532" w:rsidRPr="00D65C56" w:rsidRDefault="00035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każdorazowego niezwłocznego informowania zamawiającego o przypadkach nieusprawiedliwionej nieobecności na zajęciach </w:t>
      </w:r>
      <w:r w:rsidR="00D65C56">
        <w:rPr>
          <w:rFonts w:cstheme="minorHAnsi"/>
          <w:sz w:val="24"/>
          <w:szCs w:val="24"/>
        </w:rPr>
        <w:t>szkoleniowych uczestników lub o </w:t>
      </w:r>
      <w:r w:rsidRPr="00D65C56">
        <w:rPr>
          <w:rFonts w:cstheme="minorHAnsi"/>
          <w:sz w:val="24"/>
          <w:szCs w:val="24"/>
        </w:rPr>
        <w:t>ich zwolnieniach lekarskich oraz wypadkach rezygnacji z uczestnictwa na szkoleniu w trakcie jego trwania, pod rygorem odmowy zapłaty za szkolenie tych osób,</w:t>
      </w:r>
    </w:p>
    <w:p w:rsidR="00035532" w:rsidRPr="00D65C56" w:rsidRDefault="00035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wystawienia rachunku lub faktury po zakończeniu całego kursu dla każdego uczestnika wraz z załącznikami.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Wynagrodzenie zostanie przekazane Wykonawcy przelewem na konto na podstawie wystawionego rachunku lub faktury w terminie określonym w umowie. Wykonawca zobowiązany jest dołączyć do każdego rachunku lub faktury następujące dokumenty:</w:t>
      </w:r>
    </w:p>
    <w:p w:rsidR="00035532" w:rsidRPr="00D65C56" w:rsidRDefault="000355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oryginalne listy z podpisami uczestników kursu; </w:t>
      </w:r>
    </w:p>
    <w:p w:rsidR="00035532" w:rsidRPr="00D65C56" w:rsidRDefault="000355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harmonogram realizacji zajęć; </w:t>
      </w:r>
    </w:p>
    <w:p w:rsidR="00035532" w:rsidRDefault="000355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wykaz wydanych materiałów dydaktycznych, jakie na własność otrzyma uczestnik szkolenia wraz z podpisami uczestników;</w:t>
      </w:r>
    </w:p>
    <w:p w:rsidR="00A43779" w:rsidRPr="00D65C56" w:rsidRDefault="00A437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kserokopie wydanych zaświadczeń</w:t>
      </w:r>
      <w:r w:rsidRPr="00D65C56">
        <w:rPr>
          <w:rFonts w:cstheme="minorHAnsi"/>
          <w:sz w:val="24"/>
          <w:szCs w:val="24"/>
        </w:rPr>
        <w:t xml:space="preserve"> o ukończeniu kursu</w:t>
      </w:r>
      <w:r>
        <w:rPr>
          <w:rFonts w:cstheme="minorHAnsi"/>
          <w:sz w:val="24"/>
          <w:szCs w:val="24"/>
        </w:rPr>
        <w:t xml:space="preserve"> z suplementem zawierającym opis uzyskanych efektów kształcenia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Kserokopie przekazywanych dokumentów muszą być potwierdzone przez Wykonawcę za zgodność z oryginałem.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lastRenderedPageBreak/>
        <w:t>Zamawiający zastrzega sobie prawo do kontroli bieżącej zakresie:</w:t>
      </w:r>
    </w:p>
    <w:p w:rsidR="00035532" w:rsidRPr="00D65C56" w:rsidRDefault="000355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przebiegu i sposobu prowadzenia szkolenia;</w:t>
      </w:r>
    </w:p>
    <w:p w:rsidR="00035532" w:rsidRPr="00D65C56" w:rsidRDefault="000355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prowadzenia dokumentacji kursu;</w:t>
      </w:r>
    </w:p>
    <w:p w:rsidR="00035532" w:rsidRPr="00D65C56" w:rsidRDefault="000355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uczestnictwa osób szkolonych w zajęciach.</w:t>
      </w:r>
    </w:p>
    <w:p w:rsidR="002E0CCF" w:rsidRPr="00D65C56" w:rsidRDefault="002E0CCF" w:rsidP="00F867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192D" w:rsidRPr="00D65C56" w:rsidRDefault="00E4192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right="106" w:hanging="404"/>
        <w:jc w:val="both"/>
        <w:rPr>
          <w:rFonts w:eastAsia="Calibri" w:cstheme="minorHAnsi"/>
          <w:sz w:val="24"/>
          <w:szCs w:val="24"/>
        </w:rPr>
      </w:pPr>
      <w:r w:rsidRPr="00D65C56">
        <w:rPr>
          <w:rFonts w:eastAsia="Calibri" w:cstheme="minorHAnsi"/>
          <w:b/>
          <w:bCs/>
          <w:sz w:val="24"/>
          <w:szCs w:val="24"/>
        </w:rPr>
        <w:t>O udzielenie zamówienia publicznego mogą ubiegać się Wykonawcy, którzy spełniają warunki, dotyczące:</w:t>
      </w:r>
    </w:p>
    <w:p w:rsidR="00A52103" w:rsidRPr="00D65C56" w:rsidRDefault="00E4192D">
      <w:pPr>
        <w:pStyle w:val="Akapitzlist"/>
        <w:numPr>
          <w:ilvl w:val="0"/>
          <w:numId w:val="5"/>
        </w:numPr>
        <w:spacing w:after="0" w:line="240" w:lineRule="auto"/>
        <w:ind w:left="851" w:hanging="436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dysponowania kadrą prowadzącą szkolenie, która posiada wiedzę i min</w:t>
      </w:r>
      <w:r w:rsidR="00707915" w:rsidRPr="00D65C56">
        <w:rPr>
          <w:rFonts w:cstheme="minorHAnsi"/>
          <w:sz w:val="24"/>
          <w:szCs w:val="24"/>
        </w:rPr>
        <w:t xml:space="preserve">imum trzyletnie doświadczenie w prowadzeniu </w:t>
      </w:r>
      <w:r w:rsidR="00707915" w:rsidRPr="00D65C56">
        <w:rPr>
          <w:rFonts w:eastAsia="Times New Roman" w:cstheme="minorHAnsi"/>
          <w:sz w:val="24"/>
          <w:szCs w:val="24"/>
          <w:lang w:eastAsia="pl-PL"/>
        </w:rPr>
        <w:t>szkoleń/kursów o tematyce zgodnej z</w:t>
      </w:r>
      <w:r w:rsidR="005E1C1D" w:rsidRPr="00D65C56">
        <w:rPr>
          <w:rFonts w:eastAsia="Times New Roman" w:cstheme="minorHAnsi"/>
          <w:sz w:val="24"/>
          <w:szCs w:val="24"/>
          <w:lang w:eastAsia="pl-PL"/>
        </w:rPr>
        <w:t> </w:t>
      </w:r>
      <w:r w:rsidR="00707915" w:rsidRPr="00D65C56">
        <w:rPr>
          <w:rFonts w:eastAsia="Times New Roman" w:cstheme="minorHAnsi"/>
          <w:sz w:val="24"/>
          <w:szCs w:val="24"/>
          <w:lang w:eastAsia="pl-PL"/>
        </w:rPr>
        <w:t>zamówieniem.</w:t>
      </w:r>
    </w:p>
    <w:p w:rsidR="00DE0593" w:rsidRPr="00D65C56" w:rsidRDefault="00DE0593" w:rsidP="00DE0593">
      <w:pPr>
        <w:pStyle w:val="Akapitzlist"/>
        <w:tabs>
          <w:tab w:val="left" w:pos="0"/>
          <w:tab w:val="left" w:pos="284"/>
        </w:tabs>
        <w:spacing w:after="0" w:line="240" w:lineRule="auto"/>
        <w:ind w:right="106"/>
        <w:contextualSpacing w:val="0"/>
        <w:jc w:val="both"/>
        <w:rPr>
          <w:rFonts w:cstheme="minorHAnsi"/>
          <w:sz w:val="24"/>
          <w:szCs w:val="24"/>
        </w:rPr>
      </w:pPr>
    </w:p>
    <w:p w:rsidR="00F51111" w:rsidRPr="00D65C56" w:rsidRDefault="00DE0593">
      <w:pPr>
        <w:pStyle w:val="Akapitzlist"/>
        <w:numPr>
          <w:ilvl w:val="0"/>
          <w:numId w:val="1"/>
        </w:numPr>
        <w:spacing w:after="0" w:line="240" w:lineRule="auto"/>
        <w:ind w:left="426" w:right="106" w:hanging="40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 xml:space="preserve">Termin i miejsce realizacji szkolenia </w:t>
      </w:r>
    </w:p>
    <w:p w:rsidR="00893070" w:rsidRPr="00D65C56" w:rsidRDefault="00AF7F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  <w:u w:val="single"/>
        </w:rPr>
        <w:t xml:space="preserve">Kurs musi </w:t>
      </w:r>
      <w:r w:rsidR="00810AA3">
        <w:rPr>
          <w:rFonts w:cstheme="minorHAnsi"/>
          <w:sz w:val="24"/>
          <w:szCs w:val="24"/>
          <w:u w:val="single"/>
        </w:rPr>
        <w:t xml:space="preserve">rozpocząć się w </w:t>
      </w:r>
      <w:r w:rsidR="00A43779">
        <w:rPr>
          <w:rFonts w:cstheme="minorHAnsi"/>
          <w:sz w:val="24"/>
          <w:szCs w:val="24"/>
          <w:u w:val="single"/>
        </w:rPr>
        <w:t>październiku</w:t>
      </w:r>
      <w:r w:rsidR="005E1C1D" w:rsidRPr="00D65C56">
        <w:rPr>
          <w:rFonts w:cstheme="minorHAnsi"/>
          <w:sz w:val="24"/>
          <w:szCs w:val="24"/>
          <w:u w:val="single"/>
        </w:rPr>
        <w:t xml:space="preserve"> 2022 r. i zakończ</w:t>
      </w:r>
      <w:r w:rsidR="00A43779">
        <w:rPr>
          <w:rFonts w:cstheme="minorHAnsi"/>
          <w:sz w:val="24"/>
          <w:szCs w:val="24"/>
          <w:u w:val="single"/>
        </w:rPr>
        <w:t>yć w okresie nie dłuższym niż 4 miesiące</w:t>
      </w:r>
      <w:r w:rsidR="005E1C1D" w:rsidRPr="00D65C56">
        <w:rPr>
          <w:rFonts w:cstheme="minorHAnsi"/>
          <w:sz w:val="24"/>
          <w:szCs w:val="24"/>
          <w:u w:val="single"/>
        </w:rPr>
        <w:t xml:space="preserve"> od daty podpisani</w:t>
      </w:r>
      <w:r w:rsidR="00D65C56">
        <w:rPr>
          <w:rFonts w:cstheme="minorHAnsi"/>
          <w:sz w:val="24"/>
          <w:szCs w:val="24"/>
          <w:u w:val="single"/>
        </w:rPr>
        <w:t>a umowy pomiędzy Zamawiającym i </w:t>
      </w:r>
      <w:r w:rsidR="005E1C1D" w:rsidRPr="00D65C56">
        <w:rPr>
          <w:rFonts w:cstheme="minorHAnsi"/>
          <w:sz w:val="24"/>
          <w:szCs w:val="24"/>
          <w:u w:val="single"/>
        </w:rPr>
        <w:t>Wykonawcą</w:t>
      </w:r>
      <w:r w:rsidR="00A64CD7" w:rsidRPr="00D65C56">
        <w:rPr>
          <w:rFonts w:cstheme="minorHAnsi"/>
          <w:sz w:val="24"/>
          <w:szCs w:val="24"/>
          <w:u w:val="single"/>
        </w:rPr>
        <w:t>.</w:t>
      </w:r>
    </w:p>
    <w:p w:rsidR="00F51111" w:rsidRPr="00D65C56" w:rsidRDefault="00F5111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Miejsce realizacji szkolenia – </w:t>
      </w:r>
      <w:r w:rsidR="00DC4A0B">
        <w:rPr>
          <w:rFonts w:cstheme="minorHAnsi"/>
          <w:sz w:val="24"/>
          <w:szCs w:val="24"/>
        </w:rPr>
        <w:t>Grudziądz</w:t>
      </w:r>
      <w:r w:rsidR="007703B4" w:rsidRPr="00D65C56">
        <w:rPr>
          <w:rFonts w:cstheme="minorHAnsi"/>
          <w:sz w:val="24"/>
          <w:szCs w:val="24"/>
        </w:rPr>
        <w:t>,</w:t>
      </w:r>
      <w:r w:rsidR="00FE38E4" w:rsidRPr="00D65C56">
        <w:rPr>
          <w:rFonts w:cstheme="minorHAnsi"/>
          <w:sz w:val="24"/>
          <w:szCs w:val="24"/>
        </w:rPr>
        <w:t xml:space="preserve">w </w:t>
      </w:r>
      <w:r w:rsidR="00225955" w:rsidRPr="00D65C56">
        <w:rPr>
          <w:rFonts w:cstheme="minorHAnsi"/>
          <w:sz w:val="24"/>
          <w:szCs w:val="24"/>
        </w:rPr>
        <w:t>dni</w:t>
      </w:r>
      <w:r w:rsidR="007703B4" w:rsidRPr="00D65C56">
        <w:rPr>
          <w:rFonts w:cstheme="minorHAnsi"/>
          <w:sz w:val="24"/>
          <w:szCs w:val="24"/>
        </w:rPr>
        <w:t>ach</w:t>
      </w:r>
      <w:r w:rsidR="00225955" w:rsidRPr="00D65C56">
        <w:rPr>
          <w:rFonts w:cstheme="minorHAnsi"/>
          <w:sz w:val="24"/>
          <w:szCs w:val="24"/>
        </w:rPr>
        <w:t xml:space="preserve"> i w godzinach dostosowanych do potrzeb i możliwości uczestników.</w:t>
      </w:r>
    </w:p>
    <w:p w:rsidR="00DE0593" w:rsidRPr="00D65C56" w:rsidRDefault="00DE05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W uzasadnionych przypadkach i po udzieleniu pisemnej zgody Zamawiającego czas </w:t>
      </w:r>
      <w:r w:rsidR="00384F78" w:rsidRPr="00D65C56">
        <w:rPr>
          <w:rFonts w:cstheme="minorHAnsi"/>
          <w:sz w:val="24"/>
          <w:szCs w:val="24"/>
        </w:rPr>
        <w:t>rozpoczęcia</w:t>
      </w:r>
      <w:r w:rsidRPr="00D65C56">
        <w:rPr>
          <w:rFonts w:cstheme="minorHAnsi"/>
          <w:sz w:val="24"/>
          <w:szCs w:val="24"/>
        </w:rPr>
        <w:t xml:space="preserve"> zamówienia może ulec </w:t>
      </w:r>
      <w:r w:rsidR="00384F78" w:rsidRPr="00D65C56">
        <w:rPr>
          <w:rFonts w:cstheme="minorHAnsi"/>
          <w:sz w:val="24"/>
          <w:szCs w:val="24"/>
        </w:rPr>
        <w:t>przesunięciu</w:t>
      </w:r>
      <w:r w:rsidRPr="00D65C56">
        <w:rPr>
          <w:rFonts w:cstheme="minorHAnsi"/>
          <w:sz w:val="24"/>
          <w:szCs w:val="24"/>
        </w:rPr>
        <w:t xml:space="preserve">. </w:t>
      </w:r>
    </w:p>
    <w:p w:rsidR="00DE0593" w:rsidRPr="00D65C56" w:rsidRDefault="00DE0593" w:rsidP="00DB0302">
      <w:pPr>
        <w:spacing w:after="0"/>
        <w:rPr>
          <w:rFonts w:cstheme="minorHAnsi"/>
          <w:bCs/>
          <w:sz w:val="24"/>
          <w:szCs w:val="24"/>
        </w:rPr>
      </w:pPr>
    </w:p>
    <w:p w:rsidR="00DE0593" w:rsidRPr="00D65C56" w:rsidRDefault="00DE0593">
      <w:pPr>
        <w:pStyle w:val="Akapitzlist"/>
        <w:numPr>
          <w:ilvl w:val="0"/>
          <w:numId w:val="1"/>
        </w:numPr>
        <w:spacing w:after="0" w:line="240" w:lineRule="auto"/>
        <w:ind w:left="426" w:hanging="404"/>
        <w:rPr>
          <w:rStyle w:val="CharStyle19"/>
          <w:rFonts w:cstheme="minorHAnsi"/>
          <w:b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b/>
          <w:color w:val="000000"/>
          <w:sz w:val="24"/>
          <w:szCs w:val="24"/>
        </w:rPr>
        <w:t>Opis sposobu przygotowania oferty</w:t>
      </w:r>
    </w:p>
    <w:p w:rsidR="00DE0593" w:rsidRPr="00D65C56" w:rsidRDefault="00DE0593">
      <w:pPr>
        <w:pStyle w:val="Akapitzlist"/>
        <w:numPr>
          <w:ilvl w:val="0"/>
          <w:numId w:val="13"/>
        </w:numPr>
        <w:spacing w:after="0" w:line="240" w:lineRule="auto"/>
        <w:ind w:left="1139" w:hanging="357"/>
        <w:jc w:val="both"/>
        <w:rPr>
          <w:rStyle w:val="CharStyle19"/>
          <w:rFonts w:cstheme="minorHAnsi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Oferta powinna zawierać</w:t>
      </w:r>
      <w:r w:rsidR="005B4F1C" w:rsidRPr="00D65C56">
        <w:rPr>
          <w:rStyle w:val="CharStyle19"/>
          <w:rFonts w:cstheme="minorHAnsi"/>
          <w:color w:val="000000"/>
          <w:sz w:val="24"/>
          <w:szCs w:val="24"/>
        </w:rPr>
        <w:t>:</w:t>
      </w:r>
    </w:p>
    <w:p w:rsidR="00DE0593" w:rsidRPr="00D65C56" w:rsidRDefault="00A64CD7">
      <w:pPr>
        <w:pStyle w:val="Akapitzlist"/>
        <w:numPr>
          <w:ilvl w:val="0"/>
          <w:numId w:val="14"/>
        </w:numPr>
        <w:spacing w:after="0" w:line="240" w:lineRule="auto"/>
        <w:ind w:left="1417" w:hanging="357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 xml:space="preserve">cenę </w:t>
      </w:r>
      <w:r w:rsidR="00EA4D7E" w:rsidRPr="00D65C56">
        <w:rPr>
          <w:rStyle w:val="CharStyle19"/>
          <w:rFonts w:cstheme="minorHAnsi"/>
          <w:color w:val="000000"/>
          <w:sz w:val="24"/>
          <w:szCs w:val="24"/>
        </w:rPr>
        <w:t>usługi brutto</w:t>
      </w:r>
      <w:r w:rsidRPr="00D65C56">
        <w:rPr>
          <w:rStyle w:val="CharStyle19"/>
          <w:rFonts w:cstheme="minorHAnsi"/>
          <w:color w:val="000000"/>
          <w:sz w:val="24"/>
          <w:szCs w:val="24"/>
        </w:rPr>
        <w:t xml:space="preserve"> dla </w:t>
      </w:r>
      <w:r w:rsidR="00A332FF">
        <w:rPr>
          <w:rStyle w:val="CharStyle19"/>
          <w:rFonts w:cstheme="minorHAnsi"/>
          <w:color w:val="000000"/>
          <w:sz w:val="24"/>
          <w:szCs w:val="24"/>
        </w:rPr>
        <w:t>10</w:t>
      </w:r>
      <w:r w:rsidR="00225955" w:rsidRPr="00D65C56">
        <w:rPr>
          <w:rStyle w:val="CharStyle19"/>
          <w:rFonts w:cstheme="minorHAnsi"/>
          <w:color w:val="000000"/>
          <w:sz w:val="24"/>
          <w:szCs w:val="24"/>
        </w:rPr>
        <w:t xml:space="preserve"> uczestników</w:t>
      </w:r>
      <w:r w:rsidR="00DE0593" w:rsidRPr="00D65C56">
        <w:rPr>
          <w:rStyle w:val="CharStyle19"/>
          <w:rFonts w:cstheme="minorHAnsi"/>
          <w:color w:val="000000"/>
          <w:sz w:val="24"/>
          <w:szCs w:val="24"/>
        </w:rPr>
        <w:t>, która uwzględnia wszystkie składowe przedmiotowego zamówienia publicznego wymienione w punkcie III niniejszego zapytania ofertowego,</w:t>
      </w:r>
    </w:p>
    <w:p w:rsidR="00DE0593" w:rsidRPr="00D65C56" w:rsidRDefault="00DE0593">
      <w:pPr>
        <w:pStyle w:val="Akapitzlist"/>
        <w:numPr>
          <w:ilvl w:val="0"/>
          <w:numId w:val="14"/>
        </w:numPr>
        <w:spacing w:after="0" w:line="240" w:lineRule="auto"/>
        <w:ind w:left="1417" w:hanging="357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datę sporządzenia oferty,</w:t>
      </w:r>
    </w:p>
    <w:p w:rsidR="00DE0593" w:rsidRPr="00D65C56" w:rsidRDefault="00DE0593">
      <w:pPr>
        <w:pStyle w:val="Akapitzlist"/>
        <w:numPr>
          <w:ilvl w:val="0"/>
          <w:numId w:val="14"/>
        </w:numPr>
        <w:spacing w:after="0" w:line="240" w:lineRule="auto"/>
        <w:ind w:left="1417" w:hanging="357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nazwę i adres Oferenta,</w:t>
      </w:r>
    </w:p>
    <w:p w:rsidR="00DE0593" w:rsidRPr="00D65C56" w:rsidRDefault="00DE0593">
      <w:pPr>
        <w:pStyle w:val="Akapitzlist"/>
        <w:numPr>
          <w:ilvl w:val="0"/>
          <w:numId w:val="14"/>
        </w:numPr>
        <w:spacing w:after="0" w:line="240" w:lineRule="auto"/>
        <w:ind w:left="1417" w:hanging="357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dane kontaktowe (numer telefonu, adres e-mail),</w:t>
      </w:r>
    </w:p>
    <w:p w:rsidR="00DE0593" w:rsidRPr="00D65C56" w:rsidRDefault="00DE0593">
      <w:pPr>
        <w:pStyle w:val="Akapitzlist"/>
        <w:numPr>
          <w:ilvl w:val="0"/>
          <w:numId w:val="14"/>
        </w:numPr>
        <w:spacing w:after="0" w:line="360" w:lineRule="auto"/>
        <w:ind w:left="1417" w:hanging="357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 xml:space="preserve">być czytelnie podpisana przez Oferenta. </w:t>
      </w:r>
    </w:p>
    <w:p w:rsidR="00DB0302" w:rsidRPr="00D65C56" w:rsidRDefault="00DB03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Zamawiający nie dopuszcza możliwości składania ofert częściowych. </w:t>
      </w:r>
    </w:p>
    <w:p w:rsidR="00DB0302" w:rsidRPr="00D65C56" w:rsidRDefault="00DB03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Koszty związane z przygotowaniem i złożeniem oferty ponosi wykonawca. </w:t>
      </w:r>
    </w:p>
    <w:p w:rsidR="00DB0302" w:rsidRPr="00D65C56" w:rsidRDefault="00DB0302" w:rsidP="00DB0302">
      <w:pPr>
        <w:pStyle w:val="Akapitzlist"/>
        <w:ind w:left="0"/>
        <w:rPr>
          <w:rStyle w:val="CharStyle19"/>
          <w:rFonts w:cstheme="minorHAnsi"/>
          <w:sz w:val="24"/>
          <w:szCs w:val="24"/>
          <w:shd w:val="clear" w:color="auto" w:fill="auto"/>
        </w:rPr>
      </w:pPr>
    </w:p>
    <w:p w:rsidR="00DB0302" w:rsidRPr="00D65C56" w:rsidRDefault="00DB0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04"/>
        <w:rPr>
          <w:rFonts w:cstheme="minorHAnsi"/>
          <w:b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>Miejsce i termin składania oraz otwarcia ofert:</w:t>
      </w:r>
    </w:p>
    <w:p w:rsidR="00DB0302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Fonts w:cstheme="minorHAnsi"/>
          <w:bCs/>
          <w:sz w:val="24"/>
          <w:szCs w:val="24"/>
        </w:rPr>
      </w:pPr>
      <w:r w:rsidRPr="00D65C56">
        <w:rPr>
          <w:rFonts w:cstheme="minorHAnsi"/>
          <w:bCs/>
          <w:sz w:val="24"/>
          <w:szCs w:val="24"/>
        </w:rPr>
        <w:t xml:space="preserve">Ofertę należy złożyć do dnia </w:t>
      </w:r>
      <w:r w:rsidR="00810AA3">
        <w:rPr>
          <w:rFonts w:cstheme="minorHAnsi"/>
          <w:b/>
          <w:bCs/>
          <w:sz w:val="24"/>
          <w:szCs w:val="24"/>
        </w:rPr>
        <w:t>26</w:t>
      </w:r>
      <w:r w:rsidR="00A2642E" w:rsidRPr="00D65C56">
        <w:rPr>
          <w:rFonts w:cstheme="minorHAnsi"/>
          <w:b/>
          <w:bCs/>
          <w:sz w:val="24"/>
          <w:szCs w:val="24"/>
        </w:rPr>
        <w:t xml:space="preserve"> września</w:t>
      </w:r>
      <w:r w:rsidR="00FE38E4" w:rsidRPr="00D65C56">
        <w:rPr>
          <w:rFonts w:cstheme="minorHAnsi"/>
          <w:b/>
          <w:bCs/>
          <w:sz w:val="24"/>
          <w:szCs w:val="24"/>
        </w:rPr>
        <w:t xml:space="preserve"> 2022</w:t>
      </w:r>
      <w:r w:rsidRPr="00D65C56">
        <w:rPr>
          <w:rFonts w:cstheme="minorHAnsi"/>
          <w:b/>
          <w:bCs/>
          <w:sz w:val="24"/>
          <w:szCs w:val="24"/>
        </w:rPr>
        <w:t xml:space="preserve"> r.</w:t>
      </w:r>
      <w:r w:rsidRPr="00D65C56">
        <w:rPr>
          <w:rFonts w:cstheme="minorHAnsi"/>
          <w:bCs/>
          <w:sz w:val="24"/>
          <w:szCs w:val="24"/>
        </w:rPr>
        <w:t xml:space="preserve"> do godz.12.00, na załączonym do ogłoszenia formularzu ofertowym. </w:t>
      </w:r>
    </w:p>
    <w:p w:rsidR="00D95EA5" w:rsidRPr="00D65C56" w:rsidRDefault="00D95EA5">
      <w:pPr>
        <w:pStyle w:val="Tekstpodstawowy2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Każdy z wykonawców może złożyć tylko jedną ofertę.</w:t>
      </w:r>
    </w:p>
    <w:p w:rsidR="006B2C63" w:rsidRPr="00D65C56" w:rsidRDefault="006B2C63">
      <w:pPr>
        <w:pStyle w:val="Tekstpodstawowy2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Ofertę należy dostarczyć w wersji papierowej lub elektronicznej:</w:t>
      </w:r>
    </w:p>
    <w:p w:rsidR="006B2C63" w:rsidRPr="00D65C56" w:rsidRDefault="006B2C63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cstheme="minorHAnsi"/>
          <w:bCs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osobiście lub drogą listową w zamkniętej kopercie na adres: </w:t>
      </w:r>
      <w:r w:rsidR="00FE6D99" w:rsidRPr="00D65C56">
        <w:rPr>
          <w:rFonts w:cstheme="minorHAnsi"/>
          <w:sz w:val="24"/>
          <w:szCs w:val="24"/>
        </w:rPr>
        <w:br/>
      </w:r>
      <w:r w:rsidRPr="00D65C56">
        <w:rPr>
          <w:rFonts w:cstheme="minorHAnsi"/>
          <w:sz w:val="24"/>
          <w:szCs w:val="24"/>
        </w:rPr>
        <w:t xml:space="preserve">Odbiorcy / Zamawiającego: </w:t>
      </w:r>
      <w:r w:rsidR="00FE6D99" w:rsidRPr="00D65C56">
        <w:rPr>
          <w:rFonts w:cstheme="minorHAnsi"/>
          <w:sz w:val="24"/>
          <w:szCs w:val="24"/>
        </w:rPr>
        <w:br/>
      </w:r>
      <w:r w:rsidRPr="00D65C56">
        <w:rPr>
          <w:rFonts w:cstheme="minorHAnsi"/>
          <w:sz w:val="24"/>
          <w:szCs w:val="24"/>
        </w:rPr>
        <w:t xml:space="preserve">Centrum Kształcenia Ustawicznego, Plac Św. Katarzyny 8, 87-100 Toruń. </w:t>
      </w:r>
      <w:r w:rsidRPr="00D65C56">
        <w:rPr>
          <w:rFonts w:cstheme="minorHAnsi"/>
          <w:sz w:val="24"/>
          <w:szCs w:val="24"/>
        </w:rPr>
        <w:br/>
        <w:t xml:space="preserve">Opis na kopercie </w:t>
      </w:r>
      <w:r w:rsidRPr="00D65C56">
        <w:rPr>
          <w:rFonts w:cstheme="minorHAnsi"/>
          <w:b/>
          <w:sz w:val="24"/>
          <w:szCs w:val="24"/>
        </w:rPr>
        <w:t>„</w:t>
      </w:r>
      <w:r w:rsidRPr="00D65C56">
        <w:rPr>
          <w:rFonts w:eastAsia="Calibri" w:cstheme="minorHAnsi"/>
          <w:i/>
          <w:sz w:val="24"/>
          <w:szCs w:val="24"/>
        </w:rPr>
        <w:t>Postęp</w:t>
      </w:r>
      <w:r w:rsidRPr="00D65C56">
        <w:rPr>
          <w:rFonts w:cstheme="minorHAnsi"/>
          <w:i/>
          <w:sz w:val="24"/>
          <w:szCs w:val="24"/>
        </w:rPr>
        <w:t xml:space="preserve">owanie na przeprowadzenie kursu </w:t>
      </w:r>
      <w:r w:rsidR="00A332FF">
        <w:rPr>
          <w:rFonts w:cstheme="minorHAnsi"/>
          <w:i/>
          <w:sz w:val="24"/>
          <w:szCs w:val="24"/>
        </w:rPr>
        <w:t>florystycznego</w:t>
      </w:r>
      <w:r w:rsidRPr="00D65C56">
        <w:rPr>
          <w:rFonts w:eastAsia="Calibri" w:cstheme="minorHAnsi"/>
          <w:b/>
          <w:i/>
          <w:sz w:val="24"/>
          <w:szCs w:val="24"/>
        </w:rPr>
        <w:t>”</w:t>
      </w:r>
      <w:r w:rsidR="00E46410" w:rsidRPr="00D65C56">
        <w:rPr>
          <w:rFonts w:eastAsia="Calibri" w:cstheme="minorHAnsi"/>
          <w:i/>
          <w:sz w:val="24"/>
          <w:szCs w:val="24"/>
        </w:rPr>
        <w:t xml:space="preserve">dla </w:t>
      </w:r>
      <w:r w:rsidR="00A332FF">
        <w:rPr>
          <w:rFonts w:eastAsia="Calibri" w:cstheme="minorHAnsi"/>
          <w:i/>
          <w:sz w:val="24"/>
          <w:szCs w:val="24"/>
        </w:rPr>
        <w:t>10</w:t>
      </w:r>
      <w:r w:rsidR="00E46410" w:rsidRPr="00D65C56">
        <w:rPr>
          <w:rFonts w:eastAsia="Calibri" w:cstheme="minorHAnsi"/>
          <w:i/>
          <w:sz w:val="24"/>
          <w:szCs w:val="24"/>
        </w:rPr>
        <w:t xml:space="preserve">uczestników z </w:t>
      </w:r>
      <w:r w:rsidR="00DC4A0B">
        <w:rPr>
          <w:rFonts w:eastAsia="Calibri" w:cstheme="minorHAnsi"/>
          <w:i/>
          <w:sz w:val="24"/>
          <w:szCs w:val="24"/>
        </w:rPr>
        <w:t>Grudziądza</w:t>
      </w:r>
      <w:bookmarkStart w:id="0" w:name="_GoBack"/>
      <w:bookmarkEnd w:id="0"/>
    </w:p>
    <w:p w:rsidR="006B2C63" w:rsidRPr="00D65C56" w:rsidRDefault="006B2C63" w:rsidP="008E15B9">
      <w:pPr>
        <w:pStyle w:val="Akapitzlist"/>
        <w:autoSpaceDE w:val="0"/>
        <w:autoSpaceDN w:val="0"/>
        <w:adjustRightInd w:val="0"/>
        <w:spacing w:after="0" w:line="240" w:lineRule="auto"/>
        <w:ind w:left="1560"/>
        <w:rPr>
          <w:rFonts w:cstheme="minorHAnsi"/>
          <w:i/>
          <w:color w:val="000000" w:themeColor="text1"/>
          <w:sz w:val="24"/>
          <w:szCs w:val="24"/>
        </w:rPr>
      </w:pPr>
      <w:r w:rsidRPr="00D65C56">
        <w:rPr>
          <w:rFonts w:cstheme="minorHAnsi"/>
          <w:i/>
          <w:color w:val="000000" w:themeColor="text1"/>
          <w:sz w:val="24"/>
          <w:szCs w:val="24"/>
        </w:rPr>
        <w:t>Nie otwierać przed godziną 12.00.</w:t>
      </w:r>
    </w:p>
    <w:p w:rsidR="006B2C63" w:rsidRPr="00D65C56" w:rsidRDefault="00D73E91" w:rsidP="008E15B9">
      <w:pPr>
        <w:pStyle w:val="Tekstpodstawowy2"/>
        <w:spacing w:line="276" w:lineRule="auto"/>
        <w:ind w:left="156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lastRenderedPageBreak/>
        <w:t>l</w:t>
      </w:r>
      <w:r w:rsidR="006B2C63" w:rsidRPr="00D65C56">
        <w:rPr>
          <w:rFonts w:cstheme="minorHAnsi"/>
          <w:sz w:val="24"/>
          <w:szCs w:val="24"/>
        </w:rPr>
        <w:t>ub</w:t>
      </w:r>
    </w:p>
    <w:p w:rsidR="00D65C56" w:rsidRPr="00A332FF" w:rsidRDefault="006B2C63" w:rsidP="00A43779">
      <w:pPr>
        <w:pStyle w:val="Tekstpodstawowy2"/>
        <w:numPr>
          <w:ilvl w:val="2"/>
          <w:numId w:val="3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pocztą elektroniczną na adres:</w:t>
      </w:r>
      <w:hyperlink r:id="rId8" w:history="1">
        <w:r w:rsidR="00D65C56" w:rsidRPr="00E72F30">
          <w:rPr>
            <w:rStyle w:val="Hipercze"/>
            <w:rFonts w:cstheme="minorHAnsi"/>
            <w:sz w:val="24"/>
            <w:szCs w:val="24"/>
          </w:rPr>
          <w:t>przetargi@cku.torun.pl</w:t>
        </w:r>
      </w:hyperlink>
    </w:p>
    <w:p w:rsidR="00A332FF" w:rsidRPr="00431A50" w:rsidRDefault="00431A50" w:rsidP="00A43779">
      <w:pPr>
        <w:pStyle w:val="Tekstpodstawowy2"/>
        <w:numPr>
          <w:ilvl w:val="2"/>
          <w:numId w:val="3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r>
        <w:t>poprzez bazę konkurencyjności</w:t>
      </w:r>
    </w:p>
    <w:p w:rsidR="00431A50" w:rsidRPr="00A43779" w:rsidRDefault="00431A50" w:rsidP="00A43779">
      <w:pPr>
        <w:pStyle w:val="Tekstpodstawowy2"/>
        <w:numPr>
          <w:ilvl w:val="2"/>
          <w:numId w:val="3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https://bazakonkurencyjnosci.funduszeeuropejskie.gov.pl/</w:t>
      </w:r>
    </w:p>
    <w:p w:rsidR="006B2C63" w:rsidRPr="00D65C56" w:rsidRDefault="006B2C63">
      <w:pPr>
        <w:pStyle w:val="Tekstpodstawowy2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W przypadku ofert dostarczonych drogą listową, za datę dostarczenia uznaje się datę i godzinę wpływu oferty do Zamawiającego. </w:t>
      </w:r>
    </w:p>
    <w:p w:rsidR="006B2C63" w:rsidRPr="00D65C56" w:rsidRDefault="006B2C63">
      <w:pPr>
        <w:pStyle w:val="Tekstpodstawowy2"/>
        <w:numPr>
          <w:ilvl w:val="0"/>
          <w:numId w:val="2"/>
        </w:numPr>
        <w:spacing w:line="276" w:lineRule="auto"/>
        <w:rPr>
          <w:rFonts w:cstheme="minorHAnsi"/>
          <w:bCs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 przypadku ofert dostarczonych pocztą elektroniczną, za datę dostarczenia</w:t>
      </w:r>
      <w:r w:rsidRPr="00D65C56">
        <w:rPr>
          <w:rFonts w:cstheme="minorHAnsi"/>
          <w:color w:val="000000" w:themeColor="text1"/>
          <w:sz w:val="24"/>
          <w:szCs w:val="24"/>
        </w:rPr>
        <w:t xml:space="preserve"> uznaje się datę i godzinę wpływu oferty do Zamawiającego. Wykonawca zobowiązany jest żądać potwierdzenia otrzymania oferty przez Zamawiającego.</w:t>
      </w:r>
    </w:p>
    <w:p w:rsidR="006B2C63" w:rsidRPr="00D65C56" w:rsidRDefault="006B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Wyłoniony w toku postępowania Wykonawca zobowiązany jest dostarczyć wersję papierową ofert wraz z załącznikami.</w:t>
      </w:r>
    </w:p>
    <w:p w:rsidR="00DB0302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rPr>
          <w:rStyle w:val="CharStyle19"/>
          <w:rFonts w:cstheme="minorHAnsi"/>
          <w:sz w:val="24"/>
          <w:szCs w:val="24"/>
          <w:shd w:val="clear" w:color="auto" w:fill="auto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Oferty złożone po terminie nie będą rozpatrywane.</w:t>
      </w:r>
    </w:p>
    <w:p w:rsidR="00D95EA5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Oferent może przed upływem terminu składania ofert wycofać swoją ofertę.</w:t>
      </w:r>
    </w:p>
    <w:p w:rsidR="00692594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 xml:space="preserve">W toku badania i oceny ofert Zamawiający może żądać od Oferenta wyjaśnień dotyczących treści złożonych ofert. </w:t>
      </w:r>
    </w:p>
    <w:p w:rsidR="00DB0302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b/>
          <w:sz w:val="24"/>
          <w:szCs w:val="24"/>
        </w:rPr>
        <w:t>Otwar</w:t>
      </w:r>
      <w:r w:rsidR="001E2100" w:rsidRPr="00D65C56">
        <w:rPr>
          <w:rStyle w:val="CharStyle19"/>
          <w:rFonts w:cstheme="minorHAnsi"/>
          <w:b/>
          <w:sz w:val="24"/>
          <w:szCs w:val="24"/>
        </w:rPr>
        <w:t xml:space="preserve">cie ofert odbędzie się w dniu </w:t>
      </w:r>
      <w:r w:rsidR="00810AA3">
        <w:rPr>
          <w:rStyle w:val="CharStyle19"/>
          <w:rFonts w:cstheme="minorHAnsi"/>
          <w:b/>
          <w:sz w:val="24"/>
          <w:szCs w:val="24"/>
        </w:rPr>
        <w:t>26</w:t>
      </w:r>
      <w:r w:rsidR="00FE6D99" w:rsidRPr="00D65C56">
        <w:rPr>
          <w:rStyle w:val="CharStyle19"/>
          <w:rFonts w:cstheme="minorHAnsi"/>
          <w:b/>
          <w:sz w:val="24"/>
          <w:szCs w:val="24"/>
        </w:rPr>
        <w:t xml:space="preserve"> września </w:t>
      </w:r>
      <w:r w:rsidR="00FE38E4" w:rsidRPr="00D65C56">
        <w:rPr>
          <w:rStyle w:val="CharStyle19"/>
          <w:rFonts w:cstheme="minorHAnsi"/>
          <w:b/>
          <w:sz w:val="24"/>
          <w:szCs w:val="24"/>
        </w:rPr>
        <w:t>2022</w:t>
      </w:r>
      <w:r w:rsidRPr="00D65C56">
        <w:rPr>
          <w:rStyle w:val="CharStyle19"/>
          <w:rFonts w:cstheme="minorHAnsi"/>
          <w:b/>
          <w:sz w:val="24"/>
          <w:szCs w:val="24"/>
        </w:rPr>
        <w:t xml:space="preserve"> r. o godz. 12:10 w siedzibie zamawiającego: </w:t>
      </w:r>
      <w:r w:rsidR="00FE6D99" w:rsidRPr="00D65C56">
        <w:rPr>
          <w:rStyle w:val="CharStyle19"/>
          <w:rFonts w:cstheme="minorHAnsi"/>
          <w:b/>
          <w:sz w:val="24"/>
          <w:szCs w:val="24"/>
        </w:rPr>
        <w:tab/>
      </w:r>
      <w:r w:rsidR="00FE6D99" w:rsidRPr="00D65C56">
        <w:rPr>
          <w:rStyle w:val="CharStyle19"/>
          <w:rFonts w:cstheme="minorHAnsi"/>
          <w:b/>
          <w:sz w:val="24"/>
          <w:szCs w:val="24"/>
        </w:rPr>
        <w:br/>
      </w:r>
      <w:r w:rsidRPr="00D65C56">
        <w:rPr>
          <w:rStyle w:val="CharStyle19"/>
          <w:rFonts w:cstheme="minorHAnsi"/>
          <w:b/>
          <w:sz w:val="24"/>
          <w:szCs w:val="24"/>
        </w:rPr>
        <w:t>Centrum Kształcenia Ustawicznego w Toruniu, Pl. Św. Katarzyny 8.</w:t>
      </w:r>
    </w:p>
    <w:p w:rsidR="00DB0302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Zamawiający poinformuje Oferentów o wyborze najkorzystniejszej oferty drogą elektroniczną.</w:t>
      </w:r>
    </w:p>
    <w:p w:rsidR="00DB0302" w:rsidRPr="00D65C56" w:rsidRDefault="00DB0302" w:rsidP="00DB0302">
      <w:pPr>
        <w:pStyle w:val="Style30"/>
        <w:keepNext/>
        <w:keepLines/>
        <w:shd w:val="clear" w:color="auto" w:fill="auto"/>
        <w:tabs>
          <w:tab w:val="left" w:pos="574"/>
        </w:tabs>
        <w:spacing w:before="0"/>
        <w:ind w:firstLine="0"/>
        <w:rPr>
          <w:rFonts w:cstheme="minorHAnsi"/>
          <w:b w:val="0"/>
          <w:color w:val="FF0000"/>
          <w:sz w:val="24"/>
          <w:szCs w:val="24"/>
        </w:rPr>
      </w:pPr>
    </w:p>
    <w:p w:rsidR="00B36D3C" w:rsidRPr="00D65C56" w:rsidRDefault="00DB0302">
      <w:pPr>
        <w:pStyle w:val="Style30"/>
        <w:keepNext/>
        <w:keepLines/>
        <w:numPr>
          <w:ilvl w:val="0"/>
          <w:numId w:val="1"/>
        </w:numPr>
        <w:shd w:val="clear" w:color="auto" w:fill="auto"/>
        <w:spacing w:before="0"/>
        <w:ind w:left="567" w:hanging="545"/>
        <w:rPr>
          <w:rStyle w:val="CharStyle31"/>
          <w:rFonts w:cstheme="minorHAnsi"/>
          <w:b/>
          <w:sz w:val="24"/>
          <w:szCs w:val="24"/>
          <w:shd w:val="clear" w:color="auto" w:fill="auto"/>
        </w:rPr>
      </w:pPr>
      <w:r w:rsidRPr="00D65C56">
        <w:rPr>
          <w:rStyle w:val="CharStyle31"/>
          <w:rFonts w:cstheme="minorHAnsi"/>
          <w:b/>
          <w:color w:val="000000"/>
          <w:sz w:val="24"/>
          <w:szCs w:val="24"/>
        </w:rPr>
        <w:t xml:space="preserve">Kryterium wyboru najkorzystniejszej oferty:  </w:t>
      </w:r>
    </w:p>
    <w:p w:rsidR="006B2C63" w:rsidRPr="00D65C56" w:rsidRDefault="00B36D3C">
      <w:pPr>
        <w:pStyle w:val="Style30"/>
        <w:keepNext/>
        <w:keepLines/>
        <w:numPr>
          <w:ilvl w:val="3"/>
          <w:numId w:val="3"/>
        </w:numPr>
        <w:shd w:val="clear" w:color="auto" w:fill="auto"/>
        <w:tabs>
          <w:tab w:val="left" w:pos="574"/>
        </w:tabs>
        <w:spacing w:before="0"/>
        <w:rPr>
          <w:rFonts w:cstheme="minorHAnsi"/>
          <w:b w:val="0"/>
          <w:bCs w:val="0"/>
          <w:sz w:val="24"/>
          <w:szCs w:val="24"/>
        </w:rPr>
      </w:pPr>
      <w:r w:rsidRPr="00D65C56">
        <w:rPr>
          <w:rFonts w:cstheme="minorHAnsi"/>
          <w:b w:val="0"/>
          <w:sz w:val="24"/>
          <w:szCs w:val="24"/>
        </w:rPr>
        <w:t xml:space="preserve">Przy wyborze najkorzystniejszej oferty w każdej części zamówienia Zamawiający będzie się kierował następującymi kryteriami oceny ofert: </w:t>
      </w:r>
      <w:r w:rsidRPr="00D65C56">
        <w:rPr>
          <w:rFonts w:cstheme="minorHAnsi"/>
          <w:b w:val="0"/>
          <w:sz w:val="24"/>
          <w:szCs w:val="24"/>
        </w:rPr>
        <w:br/>
      </w:r>
      <w:r w:rsidR="009777A6" w:rsidRPr="00D65C56">
        <w:rPr>
          <w:rFonts w:cstheme="minorHAnsi"/>
          <w:b w:val="0"/>
          <w:sz w:val="24"/>
          <w:szCs w:val="24"/>
        </w:rPr>
        <w:t>a) Cena (C) - waga kryterium 6</w:t>
      </w:r>
      <w:r w:rsidRPr="00D65C56">
        <w:rPr>
          <w:rFonts w:cstheme="minorHAnsi"/>
          <w:b w:val="0"/>
          <w:sz w:val="24"/>
          <w:szCs w:val="24"/>
        </w:rPr>
        <w:t xml:space="preserve">0%; </w:t>
      </w:r>
      <w:r w:rsidRPr="00D65C56">
        <w:rPr>
          <w:rFonts w:cstheme="minorHAnsi"/>
          <w:b w:val="0"/>
          <w:sz w:val="24"/>
          <w:szCs w:val="24"/>
        </w:rPr>
        <w:br/>
      </w:r>
      <w:r w:rsidR="00EC01AD" w:rsidRPr="00D65C56">
        <w:rPr>
          <w:rFonts w:cstheme="minorHAnsi"/>
          <w:b w:val="0"/>
          <w:sz w:val="24"/>
          <w:szCs w:val="24"/>
        </w:rPr>
        <w:t>b)</w:t>
      </w:r>
      <w:r w:rsidRPr="00D65C56">
        <w:rPr>
          <w:rFonts w:cstheme="minorHAnsi"/>
          <w:b w:val="0"/>
          <w:sz w:val="24"/>
          <w:szCs w:val="24"/>
        </w:rPr>
        <w:t xml:space="preserve"> Doświadczenie personelu </w:t>
      </w:r>
      <w:r w:rsidR="00EC01AD" w:rsidRPr="00D65C56">
        <w:rPr>
          <w:rFonts w:cstheme="minorHAnsi"/>
          <w:b w:val="0"/>
          <w:sz w:val="24"/>
          <w:szCs w:val="24"/>
        </w:rPr>
        <w:t xml:space="preserve">Wykonawcy </w:t>
      </w:r>
      <w:r w:rsidR="009777A6" w:rsidRPr="00D65C56">
        <w:rPr>
          <w:rFonts w:cstheme="minorHAnsi"/>
          <w:b w:val="0"/>
          <w:sz w:val="24"/>
          <w:szCs w:val="24"/>
        </w:rPr>
        <w:t>(D) - waga kryterium 4</w:t>
      </w:r>
      <w:r w:rsidRPr="00D65C56">
        <w:rPr>
          <w:rFonts w:cstheme="minorHAnsi"/>
          <w:b w:val="0"/>
          <w:sz w:val="24"/>
          <w:szCs w:val="24"/>
        </w:rPr>
        <w:t>0%.</w:t>
      </w:r>
    </w:p>
    <w:p w:rsidR="00EC01AD" w:rsidRPr="00D65C56" w:rsidRDefault="00EC01AD" w:rsidP="00EC01AD">
      <w:pPr>
        <w:pStyle w:val="Style30"/>
        <w:keepNext/>
        <w:keepLines/>
        <w:shd w:val="clear" w:color="auto" w:fill="auto"/>
        <w:tabs>
          <w:tab w:val="left" w:pos="574"/>
        </w:tabs>
        <w:spacing w:before="0"/>
        <w:ind w:left="1076" w:firstLine="0"/>
        <w:rPr>
          <w:rFonts w:cstheme="minorHAnsi"/>
          <w:bCs w:val="0"/>
          <w:sz w:val="24"/>
          <w:szCs w:val="24"/>
        </w:rPr>
      </w:pPr>
    </w:p>
    <w:p w:rsidR="00EC01AD" w:rsidRPr="00D65C56" w:rsidRDefault="00EC01AD">
      <w:pPr>
        <w:pStyle w:val="Style30"/>
        <w:keepNext/>
        <w:keepLines/>
        <w:numPr>
          <w:ilvl w:val="3"/>
          <w:numId w:val="3"/>
        </w:numPr>
        <w:shd w:val="clear" w:color="auto" w:fill="auto"/>
        <w:tabs>
          <w:tab w:val="left" w:pos="574"/>
        </w:tabs>
        <w:spacing w:before="0"/>
        <w:rPr>
          <w:rFonts w:cstheme="minorHAnsi"/>
          <w:b w:val="0"/>
          <w:sz w:val="24"/>
          <w:szCs w:val="24"/>
        </w:rPr>
      </w:pPr>
      <w:r w:rsidRPr="00D65C56">
        <w:rPr>
          <w:rFonts w:cstheme="minorHAnsi"/>
          <w:b w:val="0"/>
          <w:sz w:val="24"/>
          <w:szCs w:val="24"/>
        </w:rPr>
        <w:t xml:space="preserve">Zasady oceny ofert w kryterium </w:t>
      </w:r>
      <w:r w:rsidR="009777A6" w:rsidRPr="00D65C56">
        <w:rPr>
          <w:rFonts w:cstheme="minorHAnsi"/>
          <w:b w:val="0"/>
          <w:sz w:val="24"/>
          <w:szCs w:val="24"/>
        </w:rPr>
        <w:t>Cena (C)- waga 6</w:t>
      </w:r>
      <w:r w:rsidRPr="00D65C56">
        <w:rPr>
          <w:rFonts w:cstheme="minorHAnsi"/>
          <w:b w:val="0"/>
          <w:sz w:val="24"/>
          <w:szCs w:val="24"/>
        </w:rPr>
        <w:t>0%:</w:t>
      </w:r>
    </w:p>
    <w:p w:rsidR="00EC01AD" w:rsidRPr="00D65C56" w:rsidRDefault="00EC01AD" w:rsidP="00EC01AD">
      <w:pPr>
        <w:pStyle w:val="Style30"/>
        <w:keepNext/>
        <w:keepLines/>
        <w:shd w:val="clear" w:color="auto" w:fill="auto"/>
        <w:tabs>
          <w:tab w:val="left" w:pos="574"/>
        </w:tabs>
        <w:spacing w:before="0"/>
        <w:ind w:left="1076" w:firstLine="0"/>
        <w:rPr>
          <w:rFonts w:cstheme="minorHAnsi"/>
          <w:b w:val="0"/>
          <w:sz w:val="24"/>
          <w:szCs w:val="24"/>
        </w:rPr>
      </w:pPr>
    </w:p>
    <w:p w:rsidR="00EC01AD" w:rsidRPr="00D65C56" w:rsidRDefault="00EC01AD" w:rsidP="002312C5">
      <w:pPr>
        <w:pStyle w:val="WW-Domy3flnie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D65C56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>najniższa oferowana cena spośród</w:t>
      </w:r>
    </w:p>
    <w:p w:rsidR="00EC01AD" w:rsidRPr="00D65C56" w:rsidRDefault="00EC01AD" w:rsidP="002312C5">
      <w:pPr>
        <w:pStyle w:val="WW-Domy3flnie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65C5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                           złożonych ofert</w:t>
      </w:r>
    </w:p>
    <w:p w:rsidR="00EC01AD" w:rsidRPr="00D65C56" w:rsidRDefault="00EC01AD" w:rsidP="002312C5">
      <w:pPr>
        <w:pStyle w:val="WW-Domy3flnie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65C5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cena oferty = ----------------------------------------------------  x  </w:t>
      </w:r>
      <w:r w:rsidR="009777A6" w:rsidRPr="00D65C56">
        <w:rPr>
          <w:rFonts w:asciiTheme="minorHAnsi" w:hAnsiTheme="minorHAnsi" w:cstheme="minorHAnsi"/>
          <w:b/>
          <w:bCs/>
          <w:i/>
          <w:iCs/>
          <w:sz w:val="24"/>
          <w:szCs w:val="24"/>
        </w:rPr>
        <w:t>100 pkt x 6</w:t>
      </w:r>
      <w:r w:rsidRPr="00D65C56">
        <w:rPr>
          <w:rFonts w:asciiTheme="minorHAnsi" w:hAnsiTheme="minorHAnsi" w:cstheme="minorHAnsi"/>
          <w:b/>
          <w:bCs/>
          <w:i/>
          <w:iCs/>
          <w:sz w:val="24"/>
          <w:szCs w:val="24"/>
        </w:rPr>
        <w:t>0 %</w:t>
      </w:r>
    </w:p>
    <w:p w:rsidR="00EC01AD" w:rsidRPr="00D65C56" w:rsidRDefault="00EC01AD" w:rsidP="002312C5">
      <w:pPr>
        <w:pStyle w:val="WW-Domy3flnie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65C5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                       cena oferty badanej</w:t>
      </w:r>
    </w:p>
    <w:p w:rsidR="00EC01AD" w:rsidRPr="00D65C56" w:rsidRDefault="00EC01AD" w:rsidP="00EC01AD">
      <w:pPr>
        <w:pStyle w:val="WW-Domy3flnie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EC01AD" w:rsidRPr="00D65C56" w:rsidRDefault="00EC01AD" w:rsidP="00EC01AD">
      <w:pPr>
        <w:pStyle w:val="Style30"/>
        <w:keepNext/>
        <w:keepLines/>
        <w:shd w:val="clear" w:color="auto" w:fill="auto"/>
        <w:tabs>
          <w:tab w:val="left" w:pos="574"/>
        </w:tabs>
        <w:spacing w:before="0"/>
        <w:ind w:left="1076" w:firstLine="0"/>
        <w:rPr>
          <w:rFonts w:cstheme="minorHAnsi"/>
          <w:b w:val="0"/>
          <w:sz w:val="24"/>
          <w:szCs w:val="24"/>
        </w:rPr>
      </w:pPr>
      <w:r w:rsidRPr="00D65C56">
        <w:rPr>
          <w:rFonts w:cstheme="minorHAnsi"/>
          <w:b w:val="0"/>
          <w:sz w:val="24"/>
          <w:szCs w:val="24"/>
        </w:rPr>
        <w:t>Podstawą przyznania punktów w kryterium „cena” będzie cena ofertowa brutto podana przez Wykonawcę w Formularzu Ofertowym.</w:t>
      </w:r>
    </w:p>
    <w:p w:rsidR="00EC01AD" w:rsidRPr="00D65C56" w:rsidRDefault="00EC01AD" w:rsidP="00EC01AD">
      <w:pPr>
        <w:pStyle w:val="Akapitzlist"/>
        <w:rPr>
          <w:rFonts w:cstheme="minorHAnsi"/>
          <w:b/>
          <w:sz w:val="24"/>
          <w:szCs w:val="24"/>
        </w:rPr>
      </w:pPr>
    </w:p>
    <w:p w:rsidR="00EC01AD" w:rsidRPr="00D65C56" w:rsidRDefault="00457B62">
      <w:pPr>
        <w:pStyle w:val="Akapitzlist"/>
        <w:numPr>
          <w:ilvl w:val="3"/>
          <w:numId w:val="3"/>
        </w:numPr>
        <w:rPr>
          <w:rFonts w:cstheme="minorHAnsi"/>
          <w:b/>
          <w:sz w:val="24"/>
          <w:szCs w:val="24"/>
        </w:rPr>
      </w:pPr>
      <w:r w:rsidRPr="00D65C56">
        <w:rPr>
          <w:rFonts w:cstheme="minorHAnsi"/>
          <w:sz w:val="24"/>
          <w:szCs w:val="24"/>
        </w:rPr>
        <w:t>Zasady oceny ofert w kryterium Doświadczenie</w:t>
      </w:r>
      <w:r w:rsidR="009777A6" w:rsidRPr="00D65C56">
        <w:rPr>
          <w:rFonts w:cstheme="minorHAnsi"/>
          <w:sz w:val="24"/>
          <w:szCs w:val="24"/>
        </w:rPr>
        <w:t xml:space="preserve"> personelu Wykonawcy (D)- waga 4</w:t>
      </w:r>
      <w:r w:rsidRPr="00D65C56">
        <w:rPr>
          <w:rFonts w:cstheme="minorHAnsi"/>
          <w:sz w:val="24"/>
          <w:szCs w:val="24"/>
        </w:rPr>
        <w:t>0%:</w:t>
      </w:r>
    </w:p>
    <w:tbl>
      <w:tblPr>
        <w:tblStyle w:val="Tabela-Siatka"/>
        <w:tblW w:w="0" w:type="auto"/>
        <w:tblInd w:w="988" w:type="dxa"/>
        <w:tblLook w:val="04A0"/>
      </w:tblPr>
      <w:tblGrid>
        <w:gridCol w:w="3971"/>
        <w:gridCol w:w="4103"/>
      </w:tblGrid>
      <w:tr w:rsidR="00457B62" w:rsidRPr="00D65C56" w:rsidTr="009777A6">
        <w:tc>
          <w:tcPr>
            <w:tcW w:w="3971" w:type="dxa"/>
          </w:tcPr>
          <w:p w:rsidR="00457B62" w:rsidRPr="00D65C56" w:rsidRDefault="00457B62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lastRenderedPageBreak/>
              <w:t xml:space="preserve">Doświadczenie osoby </w:t>
            </w:r>
            <w:r w:rsidR="00703898" w:rsidRPr="00D65C56">
              <w:rPr>
                <w:rFonts w:cstheme="minorHAnsi"/>
                <w:sz w:val="24"/>
                <w:szCs w:val="24"/>
              </w:rPr>
              <w:t>skierowanej do realizacji</w:t>
            </w:r>
            <w:r w:rsidR="009777A6" w:rsidRPr="00D65C56">
              <w:rPr>
                <w:rFonts w:cstheme="minorHAnsi"/>
                <w:sz w:val="24"/>
                <w:szCs w:val="24"/>
              </w:rPr>
              <w:t xml:space="preserve"> zamówienia w prowadzeniu szkoleń/kursów o tematyce zgodnej z daną częścią zamówienia – liczba szkoleń/kursów przeprowadzonych (zakończonych) w okresie ostatnich 3 lat, licząc wstecz od dnia, w którym upływa termin składania ofert</w:t>
            </w:r>
          </w:p>
        </w:tc>
        <w:tc>
          <w:tcPr>
            <w:tcW w:w="4103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Liczba punktów</w:t>
            </w:r>
          </w:p>
        </w:tc>
      </w:tr>
      <w:tr w:rsidR="00457B62" w:rsidRPr="00D65C56" w:rsidTr="009777A6">
        <w:tc>
          <w:tcPr>
            <w:tcW w:w="3971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Trzy lub mniej szkoleń/kursów</w:t>
            </w:r>
          </w:p>
        </w:tc>
        <w:tc>
          <w:tcPr>
            <w:tcW w:w="4103" w:type="dxa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457B62" w:rsidRPr="00D65C56" w:rsidTr="009777A6">
        <w:tc>
          <w:tcPr>
            <w:tcW w:w="3971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Cztery szkolenia/kursy</w:t>
            </w:r>
          </w:p>
        </w:tc>
        <w:tc>
          <w:tcPr>
            <w:tcW w:w="4103" w:type="dxa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10 pkt</w:t>
            </w:r>
          </w:p>
        </w:tc>
      </w:tr>
      <w:tr w:rsidR="00457B62" w:rsidRPr="00D65C56" w:rsidTr="009777A6">
        <w:tc>
          <w:tcPr>
            <w:tcW w:w="3971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Pięć szkoleń/kursów</w:t>
            </w:r>
          </w:p>
        </w:tc>
        <w:tc>
          <w:tcPr>
            <w:tcW w:w="4103" w:type="dxa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20 pkt</w:t>
            </w:r>
          </w:p>
        </w:tc>
      </w:tr>
      <w:tr w:rsidR="00457B62" w:rsidRPr="00D65C56" w:rsidTr="009777A6">
        <w:tc>
          <w:tcPr>
            <w:tcW w:w="3971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Sześć szkoleń/kursów</w:t>
            </w:r>
          </w:p>
        </w:tc>
        <w:tc>
          <w:tcPr>
            <w:tcW w:w="4103" w:type="dxa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30 pkt</w:t>
            </w:r>
          </w:p>
        </w:tc>
      </w:tr>
      <w:tr w:rsidR="00457B62" w:rsidRPr="00D65C56" w:rsidTr="009777A6">
        <w:tc>
          <w:tcPr>
            <w:tcW w:w="3971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Siedem i więcej szkoleń/kursów</w:t>
            </w:r>
          </w:p>
        </w:tc>
        <w:tc>
          <w:tcPr>
            <w:tcW w:w="4103" w:type="dxa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40 pkt</w:t>
            </w:r>
          </w:p>
        </w:tc>
      </w:tr>
    </w:tbl>
    <w:p w:rsidR="00692594" w:rsidRPr="00D65C56" w:rsidRDefault="009777A6" w:rsidP="009777A6">
      <w:pPr>
        <w:pStyle w:val="Tekstpodstawowy2"/>
        <w:spacing w:line="276" w:lineRule="auto"/>
        <w:ind w:left="742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Uwaga: </w:t>
      </w:r>
      <w:r w:rsidRPr="00D65C56">
        <w:rPr>
          <w:rFonts w:cstheme="minorHAnsi"/>
          <w:sz w:val="24"/>
          <w:szCs w:val="24"/>
        </w:rPr>
        <w:br/>
        <w:t xml:space="preserve">W przypadku wskazania większej liczby osób (terenów/instruktorów) do realizacji danej części </w:t>
      </w:r>
      <w:r w:rsidRPr="00D65C56">
        <w:rPr>
          <w:rFonts w:cstheme="minorHAnsi"/>
          <w:sz w:val="24"/>
          <w:szCs w:val="24"/>
        </w:rPr>
        <w:br/>
        <w:t xml:space="preserve">zamówienia, punkty w kryterium będą przyznane tylko za szkolenia/kursy przeprowadzone przez </w:t>
      </w:r>
      <w:r w:rsidRPr="00D65C56">
        <w:rPr>
          <w:rFonts w:cstheme="minorHAnsi"/>
          <w:sz w:val="24"/>
          <w:szCs w:val="24"/>
        </w:rPr>
        <w:br/>
        <w:t xml:space="preserve">jedną osobę, dla której Wykonawca wykaże </w:t>
      </w:r>
      <w:r w:rsidR="00D57A6D" w:rsidRPr="00D65C56">
        <w:rPr>
          <w:rFonts w:cstheme="minorHAnsi"/>
          <w:sz w:val="24"/>
          <w:szCs w:val="24"/>
        </w:rPr>
        <w:t>największą liczbę</w:t>
      </w:r>
      <w:r w:rsidRPr="00D65C56">
        <w:rPr>
          <w:rFonts w:cstheme="minorHAnsi"/>
          <w:sz w:val="24"/>
          <w:szCs w:val="24"/>
        </w:rPr>
        <w:t xml:space="preserve"> szkoleń/kursów przeprowadzonych </w:t>
      </w:r>
      <w:r w:rsidRPr="00D65C56">
        <w:rPr>
          <w:rFonts w:cstheme="minorHAnsi"/>
          <w:sz w:val="24"/>
          <w:szCs w:val="24"/>
        </w:rPr>
        <w:br/>
        <w:t xml:space="preserve">(zakończonych) w okresie ostatnich 3 lat, licząc wstecz od dnia, w którym upływa termin składania </w:t>
      </w:r>
      <w:r w:rsidRPr="00D65C56">
        <w:rPr>
          <w:rFonts w:cstheme="minorHAnsi"/>
          <w:sz w:val="24"/>
          <w:szCs w:val="24"/>
        </w:rPr>
        <w:br/>
        <w:t xml:space="preserve">ofert. </w:t>
      </w:r>
      <w:r w:rsidRPr="00D65C56">
        <w:rPr>
          <w:rFonts w:cstheme="minorHAnsi"/>
          <w:sz w:val="24"/>
          <w:szCs w:val="24"/>
        </w:rPr>
        <w:br/>
        <w:t>Ocena/weryfikacja doświadczenia personelu Wykonawcy odbywa się tylko i wyłącznie w oparciu o informacje zawarte w załączniku nr 2.</w:t>
      </w:r>
    </w:p>
    <w:p w:rsidR="00692594" w:rsidRPr="00D65C56" w:rsidRDefault="00692594">
      <w:pPr>
        <w:pStyle w:val="Standard"/>
        <w:keepNext/>
        <w:numPr>
          <w:ilvl w:val="0"/>
          <w:numId w:val="1"/>
        </w:numPr>
        <w:ind w:left="426" w:hanging="40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Sposób oceny ofert</w:t>
      </w:r>
    </w:p>
    <w:p w:rsidR="00565F3A" w:rsidRPr="00D65C56" w:rsidRDefault="00565F3A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>Zamawiający przystąpi do oceny złożonych ofert przy zastosowaniu podanych kryteriów wyłącznie w stosunku do ofert złożonych przez Wykonawców niepodlegających wykluczeniu oraz ofert niepodlegających odrzuceniu zgodnie z dyspozycją art. 89 ust. 1 ustawy.</w:t>
      </w:r>
    </w:p>
    <w:p w:rsidR="00565F3A" w:rsidRPr="00D65C56" w:rsidRDefault="009777A6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:rsidR="00565F3A" w:rsidRPr="00D65C56" w:rsidRDefault="009777A6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>Za ofertę najkorzystniejszą w danej części zamówienia zostanie uznana oferta, która uzyska najwyższą sumaryczną liczbę punktów po zastosowaniu wszystkich kryteriów oceny ofert.</w:t>
      </w:r>
    </w:p>
    <w:p w:rsidR="00565F3A" w:rsidRPr="00D65C56" w:rsidRDefault="009777A6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 xml:space="preserve">Jeżeli nie można wybrać najkorzystniejszej oferty z uwagi na to, że dwie lub więcej ofert przedstawia taki sam bilans ceny i innych kryteriów oceny ofert, </w:t>
      </w:r>
      <w:r w:rsidRPr="00D65C56">
        <w:rPr>
          <w:rFonts w:asciiTheme="minorHAnsi" w:hAnsiTheme="minorHAnsi" w:cstheme="minorHAnsi"/>
          <w:sz w:val="24"/>
          <w:szCs w:val="24"/>
        </w:rPr>
        <w:lastRenderedPageBreak/>
        <w:t xml:space="preserve">Zamawiający wybiera spośród tych ofert ofertę, która otrzymała najwyższą ocenę w kryterium o najwyższej wadze. </w:t>
      </w:r>
    </w:p>
    <w:p w:rsidR="00565F3A" w:rsidRPr="00D65C56" w:rsidRDefault="009777A6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 xml:space="preserve">W toku badania i oceny ofert Zamawiający może żądać od Wykonawcy wyjaśnień dotyczących treści złożonej oferty. </w:t>
      </w:r>
    </w:p>
    <w:p w:rsidR="00565F3A" w:rsidRPr="00D65C56" w:rsidRDefault="00565F3A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 xml:space="preserve">Za korzystniejszą ofertę zostanie uznana oferta, która otrzyma </w:t>
      </w:r>
      <w:r w:rsidR="0006624A" w:rsidRPr="00D65C56">
        <w:rPr>
          <w:rFonts w:asciiTheme="minorHAnsi" w:hAnsiTheme="minorHAnsi" w:cstheme="minorHAnsi"/>
          <w:sz w:val="24"/>
          <w:szCs w:val="24"/>
        </w:rPr>
        <w:t>największą liczbę</w:t>
      </w:r>
      <w:r w:rsidRPr="00D65C56">
        <w:rPr>
          <w:rFonts w:asciiTheme="minorHAnsi" w:hAnsiTheme="minorHAnsi" w:cstheme="minorHAnsi"/>
          <w:sz w:val="24"/>
          <w:szCs w:val="24"/>
        </w:rPr>
        <w:t xml:space="preserve"> punktów stanowiących sumę punktów przyznanych za kryterium a) i b) </w:t>
      </w:r>
    </w:p>
    <w:p w:rsidR="00692594" w:rsidRPr="00D65C56" w:rsidRDefault="009777A6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>Zamawiający udzieli zamówienia Wykonawcy, którego oferta zostanie uznana za najkorzystniejszą</w:t>
      </w:r>
    </w:p>
    <w:p w:rsidR="002312C5" w:rsidRPr="00D65C56" w:rsidRDefault="002312C5" w:rsidP="00D57A6D">
      <w:pPr>
        <w:pStyle w:val="Standard"/>
        <w:ind w:left="742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B0302" w:rsidRPr="00D65C56" w:rsidRDefault="00DB0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04"/>
        <w:rPr>
          <w:rFonts w:cstheme="minorHAnsi"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>Informacje dodatkowe</w:t>
      </w:r>
    </w:p>
    <w:p w:rsidR="00F51111" w:rsidRPr="00D65C56" w:rsidRDefault="00F51111">
      <w:pPr>
        <w:pStyle w:val="Style8"/>
        <w:numPr>
          <w:ilvl w:val="0"/>
          <w:numId w:val="4"/>
        </w:numPr>
        <w:shd w:val="clear" w:color="auto" w:fill="auto"/>
        <w:spacing w:line="310" w:lineRule="exact"/>
        <w:ind w:left="1134" w:right="40" w:hanging="283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Zamawiający dopuszcza możliwość unieważnienia niniejszego postępowania bez podania przyczyny.</w:t>
      </w:r>
    </w:p>
    <w:p w:rsidR="00D73E91" w:rsidRPr="00D65C56" w:rsidRDefault="00F51111">
      <w:pPr>
        <w:pStyle w:val="Style8"/>
        <w:numPr>
          <w:ilvl w:val="0"/>
          <w:numId w:val="4"/>
        </w:numPr>
        <w:shd w:val="clear" w:color="auto" w:fill="auto"/>
        <w:spacing w:line="310" w:lineRule="exact"/>
        <w:ind w:left="1134" w:right="40" w:hanging="283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Jeżeli Wykonawca, którego ofertę wybrano</w:t>
      </w:r>
      <w:r w:rsidR="00BD7ECA">
        <w:rPr>
          <w:rFonts w:cstheme="minorHAnsi"/>
          <w:sz w:val="24"/>
          <w:szCs w:val="24"/>
        </w:rPr>
        <w:t>,</w:t>
      </w:r>
      <w:r w:rsidRPr="00D65C56">
        <w:rPr>
          <w:rFonts w:cstheme="minorHAnsi"/>
          <w:sz w:val="24"/>
          <w:szCs w:val="24"/>
        </w:rPr>
        <w:t xml:space="preserve"> uchyli się od zawarcia umowy, Zamawiający może wybrać ofertę najkorzystniejszą spośród pozostałych ofert, bez przeprowadzania ich ponownej oceny.</w:t>
      </w:r>
    </w:p>
    <w:p w:rsidR="00FE38E4" w:rsidRPr="00D65C56" w:rsidRDefault="00D73E91">
      <w:pPr>
        <w:pStyle w:val="Style8"/>
        <w:numPr>
          <w:ilvl w:val="0"/>
          <w:numId w:val="4"/>
        </w:numPr>
        <w:shd w:val="clear" w:color="auto" w:fill="auto"/>
        <w:spacing w:line="310" w:lineRule="exact"/>
        <w:ind w:left="1134" w:right="40" w:hanging="283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Wszelkich informacji dotyczących przedmiotu zamówienia udziela Pani Mariola Zięba, </w:t>
      </w:r>
      <w:hyperlink r:id="rId9" w:history="1">
        <w:r w:rsidR="00FE38E4" w:rsidRPr="00D65C56">
          <w:rPr>
            <w:rStyle w:val="Hipercze"/>
            <w:rFonts w:cstheme="minorHAnsi"/>
            <w:sz w:val="24"/>
            <w:szCs w:val="24"/>
          </w:rPr>
          <w:t>przetargi@cku.torun.pl</w:t>
        </w:r>
      </w:hyperlink>
    </w:p>
    <w:p w:rsidR="00FE38E4" w:rsidRPr="00D65C56" w:rsidRDefault="00FE38E4">
      <w:pPr>
        <w:pStyle w:val="Style8"/>
        <w:numPr>
          <w:ilvl w:val="0"/>
          <w:numId w:val="4"/>
        </w:numPr>
        <w:shd w:val="clear" w:color="auto" w:fill="auto"/>
        <w:spacing w:line="310" w:lineRule="exact"/>
        <w:ind w:left="1134" w:right="40" w:hanging="283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 xml:space="preserve">Postępowanie prowadzone jest na podstawie art. 30 ust. 4 </w:t>
      </w:r>
      <w:r w:rsidRPr="00D65C56">
        <w:rPr>
          <w:rFonts w:cstheme="minorHAnsi"/>
          <w:sz w:val="24"/>
          <w:szCs w:val="24"/>
        </w:rPr>
        <w:t>ustawy z dnia 11 września 2019 r. Prawo zamówień publicznych (</w:t>
      </w:r>
      <w:r w:rsidR="00E21EBD" w:rsidRPr="00D65C56">
        <w:rPr>
          <w:rFonts w:cstheme="minorHAnsi"/>
          <w:sz w:val="24"/>
          <w:szCs w:val="24"/>
        </w:rPr>
        <w:t>Dz. U. z 2021 r. poz. 1129</w:t>
      </w:r>
      <w:r w:rsidRPr="00D65C56">
        <w:rPr>
          <w:rFonts w:cstheme="minorHAnsi"/>
          <w:sz w:val="24"/>
          <w:szCs w:val="24"/>
        </w:rPr>
        <w:t>).</w:t>
      </w:r>
    </w:p>
    <w:p w:rsidR="00D73E91" w:rsidRPr="00D65C56" w:rsidRDefault="00D73E91" w:rsidP="00F51111">
      <w:pPr>
        <w:pStyle w:val="Style8"/>
        <w:shd w:val="clear" w:color="auto" w:fill="auto"/>
        <w:spacing w:line="310" w:lineRule="exact"/>
        <w:ind w:left="742" w:right="40" w:firstLine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0302" w:rsidRPr="00D65C56" w:rsidRDefault="005B58BE" w:rsidP="00DB0302">
      <w:pPr>
        <w:pStyle w:val="Style8"/>
        <w:shd w:val="clear" w:color="auto" w:fill="auto"/>
        <w:spacing w:line="310" w:lineRule="exact"/>
        <w:ind w:left="742" w:right="40" w:firstLine="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Załączniki:</w:t>
      </w:r>
    </w:p>
    <w:p w:rsidR="005B58BE" w:rsidRPr="00D65C56" w:rsidRDefault="005B58BE">
      <w:pPr>
        <w:pStyle w:val="Style8"/>
        <w:numPr>
          <w:ilvl w:val="0"/>
          <w:numId w:val="7"/>
        </w:numPr>
        <w:shd w:val="clear" w:color="auto" w:fill="auto"/>
        <w:spacing w:line="310" w:lineRule="exact"/>
        <w:ind w:right="4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Formularz ofertowy – załącznik nr 1</w:t>
      </w:r>
    </w:p>
    <w:p w:rsidR="005B58BE" w:rsidRPr="00D65C56" w:rsidRDefault="005B58BE">
      <w:pPr>
        <w:pStyle w:val="Style8"/>
        <w:numPr>
          <w:ilvl w:val="0"/>
          <w:numId w:val="7"/>
        </w:numPr>
        <w:shd w:val="clear" w:color="auto" w:fill="auto"/>
        <w:spacing w:line="310" w:lineRule="exact"/>
        <w:ind w:right="4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Doświadczenie personelu Wykonawcy – załącznik nr 2</w:t>
      </w:r>
    </w:p>
    <w:p w:rsidR="00C212E3" w:rsidRPr="00D65C56" w:rsidRDefault="00C212E3">
      <w:pPr>
        <w:pStyle w:val="Style8"/>
        <w:numPr>
          <w:ilvl w:val="0"/>
          <w:numId w:val="7"/>
        </w:numPr>
        <w:shd w:val="clear" w:color="auto" w:fill="auto"/>
        <w:spacing w:line="310" w:lineRule="exact"/>
        <w:ind w:right="4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Oświadczenie o </w:t>
      </w:r>
      <w:r w:rsidR="0035517D" w:rsidRPr="00D65C56">
        <w:rPr>
          <w:rFonts w:cstheme="minorHAnsi"/>
          <w:sz w:val="24"/>
          <w:szCs w:val="24"/>
        </w:rPr>
        <w:t>dysponowaniu kadrą</w:t>
      </w:r>
      <w:r w:rsidRPr="00D65C56">
        <w:rPr>
          <w:rFonts w:cstheme="minorHAnsi"/>
          <w:sz w:val="24"/>
          <w:szCs w:val="24"/>
        </w:rPr>
        <w:t xml:space="preserve"> – załącznik nr 3</w:t>
      </w:r>
    </w:p>
    <w:p w:rsidR="005B58BE" w:rsidRPr="00D65C56" w:rsidRDefault="00C212E3">
      <w:pPr>
        <w:pStyle w:val="Style8"/>
        <w:numPr>
          <w:ilvl w:val="0"/>
          <w:numId w:val="7"/>
        </w:numPr>
        <w:shd w:val="clear" w:color="auto" w:fill="auto"/>
        <w:spacing w:line="310" w:lineRule="exact"/>
        <w:ind w:right="4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Wzór umowy – załącznik nr 4</w:t>
      </w:r>
    </w:p>
    <w:p w:rsidR="00DE0593" w:rsidRPr="00D65C56" w:rsidRDefault="00DE0593" w:rsidP="00DB0302">
      <w:pPr>
        <w:pStyle w:val="Akapitzlist"/>
        <w:spacing w:after="0"/>
        <w:ind w:left="742"/>
        <w:rPr>
          <w:rFonts w:cstheme="minorHAnsi"/>
          <w:bCs/>
          <w:sz w:val="24"/>
          <w:szCs w:val="24"/>
        </w:rPr>
      </w:pPr>
    </w:p>
    <w:p w:rsidR="00A81503" w:rsidRPr="00D65C56" w:rsidRDefault="00A81503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57E3" w:rsidRPr="00D65C56" w:rsidRDefault="00EB57E3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909F0" w:rsidRPr="00D65C56" w:rsidRDefault="00F909F0" w:rsidP="00EB57E3">
      <w:pPr>
        <w:rPr>
          <w:rFonts w:cstheme="minorHAnsi"/>
          <w:sz w:val="24"/>
          <w:szCs w:val="24"/>
        </w:rPr>
      </w:pPr>
    </w:p>
    <w:sectPr w:rsidR="00F909F0" w:rsidRPr="00D65C56" w:rsidSect="00D32B3B">
      <w:headerReference w:type="default" r:id="rId10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5F" w:rsidRDefault="004B185F" w:rsidP="00AD369A">
      <w:pPr>
        <w:spacing w:after="0" w:line="240" w:lineRule="auto"/>
      </w:pPr>
      <w:r>
        <w:separator/>
      </w:r>
    </w:p>
  </w:endnote>
  <w:endnote w:type="continuationSeparator" w:id="1">
    <w:p w:rsidR="004B185F" w:rsidRDefault="004B185F" w:rsidP="00AD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5F" w:rsidRDefault="004B185F" w:rsidP="00AD369A">
      <w:pPr>
        <w:spacing w:after="0" w:line="240" w:lineRule="auto"/>
      </w:pPr>
      <w:r>
        <w:separator/>
      </w:r>
    </w:p>
  </w:footnote>
  <w:footnote w:type="continuationSeparator" w:id="1">
    <w:p w:rsidR="004B185F" w:rsidRDefault="004B185F" w:rsidP="00AD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9A" w:rsidRDefault="00AD369A">
    <w:pPr>
      <w:pStyle w:val="Nagwek"/>
    </w:pPr>
    <w:r w:rsidRPr="00AD369A">
      <w:rPr>
        <w:noProof/>
        <w:lang w:eastAsia="pl-PL"/>
      </w:rPr>
      <w:drawing>
        <wp:inline distT="0" distB="0" distL="0" distR="0">
          <wp:extent cx="5760720" cy="791747"/>
          <wp:effectExtent l="19050" t="0" r="0" b="0"/>
          <wp:docPr id="1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69A" w:rsidRDefault="00AD36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D0F"/>
    <w:multiLevelType w:val="hybridMultilevel"/>
    <w:tmpl w:val="D3F02E56"/>
    <w:lvl w:ilvl="0" w:tplc="513257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0DAB7BEB"/>
    <w:multiLevelType w:val="hybridMultilevel"/>
    <w:tmpl w:val="6876D76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EAD2CF5"/>
    <w:multiLevelType w:val="hybridMultilevel"/>
    <w:tmpl w:val="E34C6138"/>
    <w:lvl w:ilvl="0" w:tplc="0415000F">
      <w:start w:val="1"/>
      <w:numFmt w:val="decimal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>
    <w:nsid w:val="113B44DD"/>
    <w:multiLevelType w:val="hybridMultilevel"/>
    <w:tmpl w:val="2DE4EEFA"/>
    <w:lvl w:ilvl="0" w:tplc="0415000F">
      <w:start w:val="1"/>
      <w:numFmt w:val="decimal"/>
      <w:lvlText w:val="%1."/>
      <w:lvlJc w:val="left"/>
      <w:pPr>
        <w:ind w:left="1462" w:hanging="360"/>
      </w:pPr>
    </w:lvl>
    <w:lvl w:ilvl="1" w:tplc="04150019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11D42599"/>
    <w:multiLevelType w:val="hybridMultilevel"/>
    <w:tmpl w:val="AFE685BE"/>
    <w:lvl w:ilvl="0" w:tplc="58284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113A"/>
    <w:multiLevelType w:val="hybridMultilevel"/>
    <w:tmpl w:val="1EDE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E12"/>
    <w:multiLevelType w:val="hybridMultilevel"/>
    <w:tmpl w:val="9B86C8D6"/>
    <w:lvl w:ilvl="0" w:tplc="70E8FDE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>
    <w:nsid w:val="21377E4C"/>
    <w:multiLevelType w:val="hybridMultilevel"/>
    <w:tmpl w:val="02A4A9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04202"/>
    <w:multiLevelType w:val="hybridMultilevel"/>
    <w:tmpl w:val="562E8DF6"/>
    <w:lvl w:ilvl="0" w:tplc="98A46B90">
      <w:start w:val="4"/>
      <w:numFmt w:val="upperRoman"/>
      <w:lvlText w:val="%1."/>
      <w:lvlJc w:val="left"/>
      <w:pPr>
        <w:ind w:left="742" w:hanging="720"/>
      </w:pPr>
      <w:rPr>
        <w:rFonts w:hint="default"/>
        <w:b/>
      </w:rPr>
    </w:lvl>
    <w:lvl w:ilvl="1" w:tplc="AF6A1A24">
      <w:start w:val="1"/>
      <w:numFmt w:val="decimal"/>
      <w:lvlText w:val="%2."/>
      <w:lvlJc w:val="left"/>
      <w:pPr>
        <w:ind w:left="1102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39622165"/>
    <w:multiLevelType w:val="multilevel"/>
    <w:tmpl w:val="FC4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6" w:hanging="226"/>
      </w:pPr>
      <w:rPr>
        <w:rFonts w:hint="default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21BCD"/>
    <w:multiLevelType w:val="hybridMultilevel"/>
    <w:tmpl w:val="A5D2D4F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0322"/>
    <w:multiLevelType w:val="hybridMultilevel"/>
    <w:tmpl w:val="515EE5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4504AB2"/>
    <w:multiLevelType w:val="hybridMultilevel"/>
    <w:tmpl w:val="A128EB08"/>
    <w:lvl w:ilvl="0" w:tplc="5F0CE84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67E9298A"/>
    <w:multiLevelType w:val="hybridMultilevel"/>
    <w:tmpl w:val="75AA82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74CA3"/>
    <w:multiLevelType w:val="hybridMultilevel"/>
    <w:tmpl w:val="4C966E54"/>
    <w:lvl w:ilvl="0" w:tplc="E5FEF0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7E3"/>
    <w:rsid w:val="00007D54"/>
    <w:rsid w:val="00025336"/>
    <w:rsid w:val="00025D08"/>
    <w:rsid w:val="00025F66"/>
    <w:rsid w:val="00035532"/>
    <w:rsid w:val="000360B6"/>
    <w:rsid w:val="0005233C"/>
    <w:rsid w:val="00052BA9"/>
    <w:rsid w:val="00057CA3"/>
    <w:rsid w:val="0006624A"/>
    <w:rsid w:val="00070DB3"/>
    <w:rsid w:val="00073125"/>
    <w:rsid w:val="00080C93"/>
    <w:rsid w:val="000A14D7"/>
    <w:rsid w:val="000B0177"/>
    <w:rsid w:val="000C1A58"/>
    <w:rsid w:val="000D00F9"/>
    <w:rsid w:val="000D755E"/>
    <w:rsid w:val="000E3EBC"/>
    <w:rsid w:val="000F5648"/>
    <w:rsid w:val="000F7FF8"/>
    <w:rsid w:val="0010273B"/>
    <w:rsid w:val="0011380A"/>
    <w:rsid w:val="00137251"/>
    <w:rsid w:val="0014318B"/>
    <w:rsid w:val="0014598F"/>
    <w:rsid w:val="00172F4F"/>
    <w:rsid w:val="00191365"/>
    <w:rsid w:val="001952D4"/>
    <w:rsid w:val="001B7AF6"/>
    <w:rsid w:val="001E1842"/>
    <w:rsid w:val="001E2100"/>
    <w:rsid w:val="001F147E"/>
    <w:rsid w:val="001F456D"/>
    <w:rsid w:val="001F63CA"/>
    <w:rsid w:val="0020504C"/>
    <w:rsid w:val="00225955"/>
    <w:rsid w:val="002312C5"/>
    <w:rsid w:val="0024105F"/>
    <w:rsid w:val="0024668B"/>
    <w:rsid w:val="00250FCF"/>
    <w:rsid w:val="00252A1E"/>
    <w:rsid w:val="00256EEF"/>
    <w:rsid w:val="00286DE5"/>
    <w:rsid w:val="002948D4"/>
    <w:rsid w:val="002A2163"/>
    <w:rsid w:val="002A3C9E"/>
    <w:rsid w:val="002A5234"/>
    <w:rsid w:val="002A5EA6"/>
    <w:rsid w:val="002A60FC"/>
    <w:rsid w:val="002A63DA"/>
    <w:rsid w:val="002B7B52"/>
    <w:rsid w:val="002C6B3E"/>
    <w:rsid w:val="002D0417"/>
    <w:rsid w:val="002D470E"/>
    <w:rsid w:val="002E0CCF"/>
    <w:rsid w:val="002F71B8"/>
    <w:rsid w:val="00323C99"/>
    <w:rsid w:val="003262FF"/>
    <w:rsid w:val="00326B98"/>
    <w:rsid w:val="00336D0C"/>
    <w:rsid w:val="00342696"/>
    <w:rsid w:val="0035517D"/>
    <w:rsid w:val="003607C4"/>
    <w:rsid w:val="00365642"/>
    <w:rsid w:val="00365F97"/>
    <w:rsid w:val="00384F78"/>
    <w:rsid w:val="003A1EAA"/>
    <w:rsid w:val="003A3B0B"/>
    <w:rsid w:val="003D3F20"/>
    <w:rsid w:val="003D4836"/>
    <w:rsid w:val="003E09D5"/>
    <w:rsid w:val="003E5982"/>
    <w:rsid w:val="003F37BD"/>
    <w:rsid w:val="003F433A"/>
    <w:rsid w:val="00406706"/>
    <w:rsid w:val="00406FAD"/>
    <w:rsid w:val="00412088"/>
    <w:rsid w:val="00416CEF"/>
    <w:rsid w:val="00416EDF"/>
    <w:rsid w:val="00417B9C"/>
    <w:rsid w:val="004220E9"/>
    <w:rsid w:val="004227CD"/>
    <w:rsid w:val="00423D4D"/>
    <w:rsid w:val="00423EA1"/>
    <w:rsid w:val="00431A50"/>
    <w:rsid w:val="004374B7"/>
    <w:rsid w:val="0043775C"/>
    <w:rsid w:val="00442399"/>
    <w:rsid w:val="00443EF0"/>
    <w:rsid w:val="004470B9"/>
    <w:rsid w:val="00447857"/>
    <w:rsid w:val="00447E79"/>
    <w:rsid w:val="00455961"/>
    <w:rsid w:val="00457B62"/>
    <w:rsid w:val="00463B6D"/>
    <w:rsid w:val="004731CA"/>
    <w:rsid w:val="00484669"/>
    <w:rsid w:val="00493764"/>
    <w:rsid w:val="00495F59"/>
    <w:rsid w:val="004A3D07"/>
    <w:rsid w:val="004A7AB5"/>
    <w:rsid w:val="004B185F"/>
    <w:rsid w:val="004B3544"/>
    <w:rsid w:val="004B634A"/>
    <w:rsid w:val="004C2744"/>
    <w:rsid w:val="004C6A75"/>
    <w:rsid w:val="004D3EBF"/>
    <w:rsid w:val="004D4DC4"/>
    <w:rsid w:val="004E1F5C"/>
    <w:rsid w:val="005027AE"/>
    <w:rsid w:val="00511085"/>
    <w:rsid w:val="005446D0"/>
    <w:rsid w:val="0055572B"/>
    <w:rsid w:val="0056573F"/>
    <w:rsid w:val="00565F3A"/>
    <w:rsid w:val="00566188"/>
    <w:rsid w:val="00567B89"/>
    <w:rsid w:val="00571A48"/>
    <w:rsid w:val="00571E9B"/>
    <w:rsid w:val="00571FF5"/>
    <w:rsid w:val="00574191"/>
    <w:rsid w:val="005746B5"/>
    <w:rsid w:val="005933A5"/>
    <w:rsid w:val="005A0E8E"/>
    <w:rsid w:val="005A5B27"/>
    <w:rsid w:val="005B286D"/>
    <w:rsid w:val="005B4F1C"/>
    <w:rsid w:val="005B58BE"/>
    <w:rsid w:val="005B79FD"/>
    <w:rsid w:val="005D4F84"/>
    <w:rsid w:val="005E0749"/>
    <w:rsid w:val="005E1C1D"/>
    <w:rsid w:val="00600D08"/>
    <w:rsid w:val="006147EE"/>
    <w:rsid w:val="006155D5"/>
    <w:rsid w:val="00623F99"/>
    <w:rsid w:val="00627D63"/>
    <w:rsid w:val="00630593"/>
    <w:rsid w:val="00630616"/>
    <w:rsid w:val="00640D1C"/>
    <w:rsid w:val="006430D1"/>
    <w:rsid w:val="006456FF"/>
    <w:rsid w:val="00647854"/>
    <w:rsid w:val="00671C74"/>
    <w:rsid w:val="00683C42"/>
    <w:rsid w:val="00692594"/>
    <w:rsid w:val="0069701C"/>
    <w:rsid w:val="006A3BC3"/>
    <w:rsid w:val="006B2C63"/>
    <w:rsid w:val="006B7DA0"/>
    <w:rsid w:val="006C098F"/>
    <w:rsid w:val="006D01DC"/>
    <w:rsid w:val="006E0B40"/>
    <w:rsid w:val="006E1358"/>
    <w:rsid w:val="006E2277"/>
    <w:rsid w:val="006E452D"/>
    <w:rsid w:val="006E4F1E"/>
    <w:rsid w:val="006F060C"/>
    <w:rsid w:val="006F4169"/>
    <w:rsid w:val="00703898"/>
    <w:rsid w:val="0070759F"/>
    <w:rsid w:val="00707915"/>
    <w:rsid w:val="00712F09"/>
    <w:rsid w:val="0071525E"/>
    <w:rsid w:val="00721D14"/>
    <w:rsid w:val="00735ACB"/>
    <w:rsid w:val="00750742"/>
    <w:rsid w:val="0075764F"/>
    <w:rsid w:val="007609C0"/>
    <w:rsid w:val="007703B4"/>
    <w:rsid w:val="0077489E"/>
    <w:rsid w:val="00777421"/>
    <w:rsid w:val="007A1BE9"/>
    <w:rsid w:val="007B2B6F"/>
    <w:rsid w:val="007B5B41"/>
    <w:rsid w:val="007B5FBC"/>
    <w:rsid w:val="007C07F7"/>
    <w:rsid w:val="007C5434"/>
    <w:rsid w:val="007C695F"/>
    <w:rsid w:val="007D368B"/>
    <w:rsid w:val="007D406D"/>
    <w:rsid w:val="007D78EC"/>
    <w:rsid w:val="007F12E8"/>
    <w:rsid w:val="007F14BD"/>
    <w:rsid w:val="007F22B7"/>
    <w:rsid w:val="007F3756"/>
    <w:rsid w:val="007F4476"/>
    <w:rsid w:val="00810AA3"/>
    <w:rsid w:val="00817672"/>
    <w:rsid w:val="00821ED8"/>
    <w:rsid w:val="00830A3C"/>
    <w:rsid w:val="00834BE7"/>
    <w:rsid w:val="008470DE"/>
    <w:rsid w:val="00847832"/>
    <w:rsid w:val="008579D1"/>
    <w:rsid w:val="00861EE3"/>
    <w:rsid w:val="008624A0"/>
    <w:rsid w:val="00862E9E"/>
    <w:rsid w:val="00870BE2"/>
    <w:rsid w:val="00882E6D"/>
    <w:rsid w:val="00893070"/>
    <w:rsid w:val="008A3130"/>
    <w:rsid w:val="008B734A"/>
    <w:rsid w:val="008B7623"/>
    <w:rsid w:val="008C1DAF"/>
    <w:rsid w:val="008C6731"/>
    <w:rsid w:val="008D012B"/>
    <w:rsid w:val="008D11BA"/>
    <w:rsid w:val="008D59FC"/>
    <w:rsid w:val="008D6B59"/>
    <w:rsid w:val="008E15B9"/>
    <w:rsid w:val="008E2982"/>
    <w:rsid w:val="008F0064"/>
    <w:rsid w:val="00916BDB"/>
    <w:rsid w:val="00916DC1"/>
    <w:rsid w:val="00917DF0"/>
    <w:rsid w:val="00932A51"/>
    <w:rsid w:val="00932B9F"/>
    <w:rsid w:val="00941E88"/>
    <w:rsid w:val="009721D4"/>
    <w:rsid w:val="00975C0E"/>
    <w:rsid w:val="009777A6"/>
    <w:rsid w:val="00980F0E"/>
    <w:rsid w:val="0098369A"/>
    <w:rsid w:val="0099420A"/>
    <w:rsid w:val="00994C18"/>
    <w:rsid w:val="009970C9"/>
    <w:rsid w:val="009A568E"/>
    <w:rsid w:val="009A6218"/>
    <w:rsid w:val="009A6902"/>
    <w:rsid w:val="009A7F8F"/>
    <w:rsid w:val="009C26CB"/>
    <w:rsid w:val="009C3DB1"/>
    <w:rsid w:val="009C76F8"/>
    <w:rsid w:val="009C79A2"/>
    <w:rsid w:val="009D0155"/>
    <w:rsid w:val="009E35BE"/>
    <w:rsid w:val="009F312C"/>
    <w:rsid w:val="00A060FF"/>
    <w:rsid w:val="00A06293"/>
    <w:rsid w:val="00A2642E"/>
    <w:rsid w:val="00A30DF0"/>
    <w:rsid w:val="00A332FF"/>
    <w:rsid w:val="00A43779"/>
    <w:rsid w:val="00A51A92"/>
    <w:rsid w:val="00A52103"/>
    <w:rsid w:val="00A5453B"/>
    <w:rsid w:val="00A57150"/>
    <w:rsid w:val="00A62CED"/>
    <w:rsid w:val="00A64CD7"/>
    <w:rsid w:val="00A74F72"/>
    <w:rsid w:val="00A811B3"/>
    <w:rsid w:val="00A81503"/>
    <w:rsid w:val="00A876A6"/>
    <w:rsid w:val="00A946E2"/>
    <w:rsid w:val="00A95500"/>
    <w:rsid w:val="00AA5996"/>
    <w:rsid w:val="00AD369A"/>
    <w:rsid w:val="00AD7152"/>
    <w:rsid w:val="00AF2A33"/>
    <w:rsid w:val="00AF7FA6"/>
    <w:rsid w:val="00B13D78"/>
    <w:rsid w:val="00B17F6D"/>
    <w:rsid w:val="00B348D7"/>
    <w:rsid w:val="00B36D3C"/>
    <w:rsid w:val="00B4121F"/>
    <w:rsid w:val="00B52F21"/>
    <w:rsid w:val="00B62C66"/>
    <w:rsid w:val="00B65013"/>
    <w:rsid w:val="00B77B02"/>
    <w:rsid w:val="00B86ED5"/>
    <w:rsid w:val="00B87499"/>
    <w:rsid w:val="00B87BBD"/>
    <w:rsid w:val="00BA1085"/>
    <w:rsid w:val="00BB2B71"/>
    <w:rsid w:val="00BB2CA9"/>
    <w:rsid w:val="00BB61A5"/>
    <w:rsid w:val="00BD5B2E"/>
    <w:rsid w:val="00BD5BFA"/>
    <w:rsid w:val="00BD7ECA"/>
    <w:rsid w:val="00BE41E1"/>
    <w:rsid w:val="00BE7FA3"/>
    <w:rsid w:val="00BF4E8E"/>
    <w:rsid w:val="00C055EB"/>
    <w:rsid w:val="00C123E7"/>
    <w:rsid w:val="00C15E5C"/>
    <w:rsid w:val="00C212E3"/>
    <w:rsid w:val="00C31D7B"/>
    <w:rsid w:val="00C3383A"/>
    <w:rsid w:val="00C4455B"/>
    <w:rsid w:val="00C63F06"/>
    <w:rsid w:val="00C8155F"/>
    <w:rsid w:val="00CA0360"/>
    <w:rsid w:val="00CB2958"/>
    <w:rsid w:val="00CB4470"/>
    <w:rsid w:val="00CB6633"/>
    <w:rsid w:val="00CD08A9"/>
    <w:rsid w:val="00CD13CD"/>
    <w:rsid w:val="00CE6D08"/>
    <w:rsid w:val="00D0077A"/>
    <w:rsid w:val="00D018F9"/>
    <w:rsid w:val="00D02197"/>
    <w:rsid w:val="00D16028"/>
    <w:rsid w:val="00D177E4"/>
    <w:rsid w:val="00D24421"/>
    <w:rsid w:val="00D32B3B"/>
    <w:rsid w:val="00D37375"/>
    <w:rsid w:val="00D57A6D"/>
    <w:rsid w:val="00D65C56"/>
    <w:rsid w:val="00D7096E"/>
    <w:rsid w:val="00D73E91"/>
    <w:rsid w:val="00D837CE"/>
    <w:rsid w:val="00D90EFC"/>
    <w:rsid w:val="00D93D4A"/>
    <w:rsid w:val="00D95EA5"/>
    <w:rsid w:val="00DB0280"/>
    <w:rsid w:val="00DB0302"/>
    <w:rsid w:val="00DC4A0B"/>
    <w:rsid w:val="00DD20F2"/>
    <w:rsid w:val="00DE0593"/>
    <w:rsid w:val="00DF7EA0"/>
    <w:rsid w:val="00E0399A"/>
    <w:rsid w:val="00E152F2"/>
    <w:rsid w:val="00E2087D"/>
    <w:rsid w:val="00E21EBD"/>
    <w:rsid w:val="00E2748B"/>
    <w:rsid w:val="00E4192D"/>
    <w:rsid w:val="00E46410"/>
    <w:rsid w:val="00E72C91"/>
    <w:rsid w:val="00E74F50"/>
    <w:rsid w:val="00E81319"/>
    <w:rsid w:val="00E865B0"/>
    <w:rsid w:val="00EA475F"/>
    <w:rsid w:val="00EA4D7E"/>
    <w:rsid w:val="00EB57E3"/>
    <w:rsid w:val="00EC01AD"/>
    <w:rsid w:val="00EC0D57"/>
    <w:rsid w:val="00EC777B"/>
    <w:rsid w:val="00ED4FB1"/>
    <w:rsid w:val="00EE11DF"/>
    <w:rsid w:val="00EE6A78"/>
    <w:rsid w:val="00EF394A"/>
    <w:rsid w:val="00F101A4"/>
    <w:rsid w:val="00F1583E"/>
    <w:rsid w:val="00F21873"/>
    <w:rsid w:val="00F27792"/>
    <w:rsid w:val="00F44F1E"/>
    <w:rsid w:val="00F51111"/>
    <w:rsid w:val="00F51134"/>
    <w:rsid w:val="00F65559"/>
    <w:rsid w:val="00F803F5"/>
    <w:rsid w:val="00F86769"/>
    <w:rsid w:val="00F909F0"/>
    <w:rsid w:val="00F954E2"/>
    <w:rsid w:val="00FA0CAA"/>
    <w:rsid w:val="00FA2BA1"/>
    <w:rsid w:val="00FA2FFA"/>
    <w:rsid w:val="00FA649E"/>
    <w:rsid w:val="00FD3CA1"/>
    <w:rsid w:val="00FE38E4"/>
    <w:rsid w:val="00FE5E21"/>
    <w:rsid w:val="00FE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69A"/>
  </w:style>
  <w:style w:type="paragraph" w:styleId="Stopka">
    <w:name w:val="footer"/>
    <w:basedOn w:val="Normalny"/>
    <w:link w:val="StopkaZnak"/>
    <w:uiPriority w:val="99"/>
    <w:unhideWhenUsed/>
    <w:rsid w:val="00AD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69A"/>
  </w:style>
  <w:style w:type="paragraph" w:styleId="Tekstdymka">
    <w:name w:val="Balloon Text"/>
    <w:basedOn w:val="Normalny"/>
    <w:link w:val="TekstdymkaZnak"/>
    <w:uiPriority w:val="99"/>
    <w:semiHidden/>
    <w:unhideWhenUsed/>
    <w:rsid w:val="00AD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2C6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28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B0280"/>
    <w:pPr>
      <w:ind w:left="720"/>
      <w:contextualSpacing/>
    </w:pPr>
  </w:style>
  <w:style w:type="paragraph" w:customStyle="1" w:styleId="Standard">
    <w:name w:val="Standard"/>
    <w:rsid w:val="003607C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E419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0593"/>
    <w:pPr>
      <w:widowControl w:val="0"/>
      <w:suppressAutoHyphens/>
      <w:autoSpaceDN w:val="0"/>
      <w:spacing w:after="12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0593"/>
    <w:rPr>
      <w:rFonts w:ascii="Calibri" w:eastAsia="Times New Roman" w:hAnsi="Calibri" w:cs="Calibri"/>
      <w:kern w:val="3"/>
    </w:rPr>
  </w:style>
  <w:style w:type="character" w:customStyle="1" w:styleId="CharStyle19">
    <w:name w:val="Char Style 19"/>
    <w:basedOn w:val="Domylnaczcionkaakapitu"/>
    <w:link w:val="Style8"/>
    <w:uiPriority w:val="99"/>
    <w:rsid w:val="00DE0593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19"/>
    <w:uiPriority w:val="99"/>
    <w:rsid w:val="00DE0593"/>
    <w:pPr>
      <w:widowControl w:val="0"/>
      <w:shd w:val="clear" w:color="auto" w:fill="FFFFFF"/>
      <w:spacing w:after="0" w:line="240" w:lineRule="atLeast"/>
      <w:ind w:hanging="480"/>
    </w:pPr>
    <w:rPr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DB03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0302"/>
  </w:style>
  <w:style w:type="character" w:customStyle="1" w:styleId="CharStyle31">
    <w:name w:val="Char Style 31"/>
    <w:basedOn w:val="Domylnaczcionkaakapitu"/>
    <w:link w:val="Style30"/>
    <w:uiPriority w:val="99"/>
    <w:rsid w:val="00DB0302"/>
    <w:rPr>
      <w:b/>
      <w:bCs/>
      <w:sz w:val="21"/>
      <w:szCs w:val="21"/>
      <w:shd w:val="clear" w:color="auto" w:fill="FFFFFF"/>
    </w:rPr>
  </w:style>
  <w:style w:type="paragraph" w:customStyle="1" w:styleId="Style30">
    <w:name w:val="Style 30"/>
    <w:basedOn w:val="Normalny"/>
    <w:link w:val="CharStyle31"/>
    <w:uiPriority w:val="99"/>
    <w:rsid w:val="00DB0302"/>
    <w:pPr>
      <w:widowControl w:val="0"/>
      <w:shd w:val="clear" w:color="auto" w:fill="FFFFFF"/>
      <w:spacing w:before="240" w:after="0" w:line="317" w:lineRule="exact"/>
      <w:ind w:hanging="480"/>
      <w:outlineLvl w:val="1"/>
    </w:pPr>
    <w:rPr>
      <w:b/>
      <w:bCs/>
      <w:sz w:val="21"/>
      <w:szCs w:val="21"/>
    </w:rPr>
  </w:style>
  <w:style w:type="paragraph" w:customStyle="1" w:styleId="WW-Domy3flnie">
    <w:name w:val="WW-Domyś3flnie"/>
    <w:rsid w:val="00DB030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markedcontent">
    <w:name w:val="markedcontent"/>
    <w:basedOn w:val="Domylnaczcionkaakapitu"/>
    <w:rsid w:val="00BF4E8E"/>
  </w:style>
  <w:style w:type="table" w:styleId="Tabela-Siatka">
    <w:name w:val="Table Grid"/>
    <w:basedOn w:val="Standardowy"/>
    <w:uiPriority w:val="59"/>
    <w:rsid w:val="0045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E4F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cku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C1A2-D18F-4338-9FAC-B8998FAE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Sylwia</cp:lastModifiedBy>
  <cp:revision>42</cp:revision>
  <cp:lastPrinted>2022-04-26T13:21:00Z</cp:lastPrinted>
  <dcterms:created xsi:type="dcterms:W3CDTF">2022-08-25T06:51:00Z</dcterms:created>
  <dcterms:modified xsi:type="dcterms:W3CDTF">2022-09-13T19:57:00Z</dcterms:modified>
</cp:coreProperties>
</file>