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5</w:t>
      </w:r>
      <w:r w:rsidR="003F1269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F4A85" w:rsidRDefault="007F4A85" w:rsidP="007F4A85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F4A85" w:rsidRDefault="007F4A85" w:rsidP="007F4A85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511"/>
        <w:gridCol w:w="4493"/>
        <w:gridCol w:w="1203"/>
      </w:tblGrid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Liczba sztuk</w:t>
            </w:r>
          </w:p>
        </w:tc>
      </w:tr>
      <w:tr w:rsidR="007D5302" w:rsidRPr="00047F13" w:rsidTr="007D5302">
        <w:trPr>
          <w:trHeight w:val="2141"/>
        </w:trPr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Zestaw hotelowy z zabudową drewnianą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składa się:  z dwudrzwiowej szafy zamykanej, regału otwartego i komody na dokumenty też zamykanej - szerokość ok. 2,5 m, ponadto w skład zestawu wchodzi: biurko z dłuższym lewym bokiem dł. (szer.) 1,6 m, szafka </w:t>
            </w:r>
            <w:proofErr w:type="spellStart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przybiurkowa</w:t>
            </w:r>
            <w:proofErr w:type="spellEnd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przechowywania dokumentów dł. (szer.).0,8 m oraz podręczny </w:t>
            </w:r>
            <w:proofErr w:type="spellStart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kontenerek</w:t>
            </w:r>
            <w:proofErr w:type="spellEnd"/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szufladami - mobilny (na kółkach) szer. 0,4 m, (wymiary całościowe 2m x 1,6 m), stół biurowy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prostokątny o wymiarach ok. 130 cm x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75cm, plus wieszak ścienny wymiary ok.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cm,  cały zestaw w kolorze grafitowym,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5 lat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 wymagana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, dostawa i montaż.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Dostawka pokojowa składana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Dostawka składana o wymiarach 200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,  z materacem o grubości ok. 13 cm, z pokrowcem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</w:p>
        </w:tc>
        <w:tc>
          <w:tcPr>
            <w:tcW w:w="4493" w:type="dxa"/>
          </w:tcPr>
          <w:p w:rsidR="007D5302" w:rsidRPr="00047F13" w:rsidRDefault="007D5302" w:rsidP="0050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 z drzwiami przesuwnymi, wymiary szer.120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wys. </w:t>
            </w:r>
            <w:r w:rsidR="005007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k.180 cm, kolor grafit, dostawa i montaż, (ważne aby była od tego samego producenta co zestaw hotelowy z zabudową).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obrotowe, regulacja siedziska, kolor grafit/szary/czarny, materiał tapicerka(obiciowy)/siatka, głębokość siedziska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56 cm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302" w:rsidRPr="00047F13" w:rsidTr="007D5302">
        <w:tc>
          <w:tcPr>
            <w:tcW w:w="3511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4493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 z metalowymi nogami, wymiary: 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cm, kolor grafit lub biały.</w:t>
            </w:r>
          </w:p>
        </w:tc>
        <w:tc>
          <w:tcPr>
            <w:tcW w:w="1203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D5302" w:rsidRDefault="007D5302" w:rsidP="007F4A85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A85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7CCB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06A8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dla części </w:t>
            </w:r>
            <w:r w:rsidR="00E06A8C">
              <w:rPr>
                <w:rFonts w:ascii="Times New Roman" w:hAnsi="Times New Roman" w:cs="Times New Roman"/>
                <w:b/>
                <w:bCs/>
              </w:rPr>
              <w:t xml:space="preserve">1a </w:t>
            </w:r>
          </w:p>
          <w:p w:rsidR="005F7CCB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„Bliżej pracodawcy”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F4A8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D5302" w:rsidRDefault="007D5302"/>
    <w:p w:rsidR="007D5302" w:rsidRDefault="007D5302">
      <w:r>
        <w:t>Udzielona gwarancja: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457"/>
        <w:gridCol w:w="4454"/>
        <w:gridCol w:w="1296"/>
      </w:tblGrid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4454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Udzielona gwarancja</w:t>
            </w: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Dostawka pokojowa składana</w:t>
            </w:r>
          </w:p>
        </w:tc>
        <w:tc>
          <w:tcPr>
            <w:tcW w:w="4454" w:type="dxa"/>
          </w:tcPr>
          <w:p w:rsidR="007D5302" w:rsidRPr="00047F13" w:rsidRDefault="007D5302" w:rsidP="006A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Dostawk</w:t>
            </w:r>
            <w:r w:rsidR="006A24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składan</w:t>
            </w:r>
            <w:r w:rsidR="006A24D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wymiarach 200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,  z materacem o grubości ok. 13 cm, z pokrowcem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>, wymagana jest gwarancja.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</w:p>
        </w:tc>
        <w:tc>
          <w:tcPr>
            <w:tcW w:w="4454" w:type="dxa"/>
          </w:tcPr>
          <w:p w:rsidR="007D5302" w:rsidRPr="00047F13" w:rsidRDefault="007D5302" w:rsidP="0036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Szafa z drzwiami przesuwnymi, wymiary szer.120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wys. </w:t>
            </w:r>
            <w:r w:rsidR="003647C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k.180 cm, kolor grafit, dostawa i montaż, (ważne aby była od tego samego producenta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 zestaw hotelowy z zabudową), wymagana jest gwarancja.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</w:t>
            </w:r>
          </w:p>
        </w:tc>
        <w:tc>
          <w:tcPr>
            <w:tcW w:w="4454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obrotowe, regulacja siedziska, kolor grafit/szary/czarny, materiał tapicerka(obiciowy)/siatka, głębokość siedziska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56 cm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>, wymagana jest gwarancja.</w:t>
            </w:r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02" w:rsidRPr="00047F13" w:rsidTr="007D5302">
        <w:tc>
          <w:tcPr>
            <w:tcW w:w="3457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4454" w:type="dxa"/>
          </w:tcPr>
          <w:p w:rsidR="007D5302" w:rsidRPr="00047F13" w:rsidRDefault="007D5302" w:rsidP="006D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Biurko z metalowymi nogami, wymiary: 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E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cm, kolor grafit lub biały, wymagana jest gwarancja.</w:t>
            </w:r>
            <w:bookmarkStart w:id="0" w:name="_GoBack"/>
            <w:bookmarkEnd w:id="0"/>
          </w:p>
        </w:tc>
        <w:tc>
          <w:tcPr>
            <w:tcW w:w="1296" w:type="dxa"/>
          </w:tcPr>
          <w:p w:rsidR="007D5302" w:rsidRPr="00047F13" w:rsidRDefault="007D5302" w:rsidP="006D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302" w:rsidRDefault="007D5302"/>
    <w:p w:rsidR="007D5302" w:rsidRDefault="007D5302"/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3F1269" w:rsidRPr="003F1269" w:rsidRDefault="003F1269" w:rsidP="001538AB">
      <w:pPr>
        <w:spacing w:after="0"/>
        <w:rPr>
          <w:rFonts w:ascii="Times New Roman" w:hAnsi="Times New Roman" w:cs="Times New Roman"/>
        </w:rPr>
      </w:pP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C5" w:rsidRDefault="007E4DC5" w:rsidP="00FA1180">
      <w:pPr>
        <w:spacing w:after="0" w:line="240" w:lineRule="auto"/>
      </w:pPr>
      <w:r>
        <w:separator/>
      </w:r>
    </w:p>
  </w:endnote>
  <w:endnote w:type="continuationSeparator" w:id="0">
    <w:p w:rsidR="007E4DC5" w:rsidRDefault="007E4DC5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C5" w:rsidRDefault="007E4DC5" w:rsidP="00FA1180">
      <w:pPr>
        <w:spacing w:after="0" w:line="240" w:lineRule="auto"/>
      </w:pPr>
      <w:r>
        <w:separator/>
      </w:r>
    </w:p>
  </w:footnote>
  <w:footnote w:type="continuationSeparator" w:id="0">
    <w:p w:rsidR="007E4DC5" w:rsidRDefault="007E4DC5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85" w:rsidRDefault="007F4A85" w:rsidP="00FA1180">
    <w:pPr>
      <w:pStyle w:val="Nagwek"/>
      <w:jc w:val="right"/>
    </w:pPr>
    <w:r>
      <w:t>Załącznik nr 1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728"/>
    <w:rsid w:val="00275E4F"/>
    <w:rsid w:val="00286348"/>
    <w:rsid w:val="002D46EB"/>
    <w:rsid w:val="00316E23"/>
    <w:rsid w:val="003265DE"/>
    <w:rsid w:val="003647CE"/>
    <w:rsid w:val="00381890"/>
    <w:rsid w:val="00387787"/>
    <w:rsid w:val="003E4B4A"/>
    <w:rsid w:val="003F1269"/>
    <w:rsid w:val="00432E78"/>
    <w:rsid w:val="0048005F"/>
    <w:rsid w:val="00484122"/>
    <w:rsid w:val="004C33E9"/>
    <w:rsid w:val="004D27FC"/>
    <w:rsid w:val="004E0897"/>
    <w:rsid w:val="004E2CD7"/>
    <w:rsid w:val="00500744"/>
    <w:rsid w:val="005146C0"/>
    <w:rsid w:val="00521B3B"/>
    <w:rsid w:val="00551A69"/>
    <w:rsid w:val="00557392"/>
    <w:rsid w:val="0056374E"/>
    <w:rsid w:val="005676AB"/>
    <w:rsid w:val="00591AAE"/>
    <w:rsid w:val="005C4A5D"/>
    <w:rsid w:val="005F3428"/>
    <w:rsid w:val="005F7CCB"/>
    <w:rsid w:val="00663B0B"/>
    <w:rsid w:val="006A24D7"/>
    <w:rsid w:val="006D3A14"/>
    <w:rsid w:val="006E553A"/>
    <w:rsid w:val="007078A9"/>
    <w:rsid w:val="0075080B"/>
    <w:rsid w:val="00765D18"/>
    <w:rsid w:val="007D5302"/>
    <w:rsid w:val="007E4DC5"/>
    <w:rsid w:val="007F495C"/>
    <w:rsid w:val="007F4A85"/>
    <w:rsid w:val="008236A9"/>
    <w:rsid w:val="00824FFF"/>
    <w:rsid w:val="008256E4"/>
    <w:rsid w:val="008344CB"/>
    <w:rsid w:val="00880C47"/>
    <w:rsid w:val="008A611D"/>
    <w:rsid w:val="008B5344"/>
    <w:rsid w:val="008D1840"/>
    <w:rsid w:val="008D2A9A"/>
    <w:rsid w:val="008E0508"/>
    <w:rsid w:val="008E5270"/>
    <w:rsid w:val="00905B97"/>
    <w:rsid w:val="00934EA9"/>
    <w:rsid w:val="00956C18"/>
    <w:rsid w:val="00966D2C"/>
    <w:rsid w:val="00981A70"/>
    <w:rsid w:val="009936F8"/>
    <w:rsid w:val="00A203B8"/>
    <w:rsid w:val="00A56756"/>
    <w:rsid w:val="00A91A77"/>
    <w:rsid w:val="00AF44C1"/>
    <w:rsid w:val="00B06731"/>
    <w:rsid w:val="00B26DDC"/>
    <w:rsid w:val="00B62156"/>
    <w:rsid w:val="00BE38B7"/>
    <w:rsid w:val="00BE719A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E06A8C"/>
    <w:rsid w:val="00E06F15"/>
    <w:rsid w:val="00E37D8E"/>
    <w:rsid w:val="00E419CF"/>
    <w:rsid w:val="00E43DD9"/>
    <w:rsid w:val="00E64AF5"/>
    <w:rsid w:val="00E81CA9"/>
    <w:rsid w:val="00EB0285"/>
    <w:rsid w:val="00EE0038"/>
    <w:rsid w:val="00F13C5B"/>
    <w:rsid w:val="00F30E82"/>
    <w:rsid w:val="00F60AC5"/>
    <w:rsid w:val="00F63256"/>
    <w:rsid w:val="00F83BC4"/>
    <w:rsid w:val="00F85F45"/>
    <w:rsid w:val="00FA02B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table" w:styleId="Tabela-Siatka">
    <w:name w:val="Table Grid"/>
    <w:basedOn w:val="Standardowy"/>
    <w:uiPriority w:val="59"/>
    <w:rsid w:val="007D53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E2B9-A836-430A-8F4A-FFEB0C9D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8</cp:revision>
  <cp:lastPrinted>2022-12-12T14:05:00Z</cp:lastPrinted>
  <dcterms:created xsi:type="dcterms:W3CDTF">2022-12-12T13:57:00Z</dcterms:created>
  <dcterms:modified xsi:type="dcterms:W3CDTF">2022-12-13T14:05:00Z</dcterms:modified>
</cp:coreProperties>
</file>