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146B9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 w:rsidR="0065358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7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4424AA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1276"/>
        <w:gridCol w:w="4111"/>
        <w:gridCol w:w="992"/>
        <w:gridCol w:w="1418"/>
        <w:gridCol w:w="1275"/>
      </w:tblGrid>
      <w:tr w:rsidR="00492990" w:rsidRPr="00E143F6" w:rsidTr="00085CBB">
        <w:tc>
          <w:tcPr>
            <w:tcW w:w="562" w:type="dxa"/>
            <w:gridSpan w:val="2"/>
            <w:vAlign w:val="center"/>
          </w:tcPr>
          <w:p w:rsidR="00492990" w:rsidRPr="00146B95" w:rsidRDefault="00492990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Lp.</w:t>
            </w:r>
          </w:p>
        </w:tc>
        <w:tc>
          <w:tcPr>
            <w:tcW w:w="1276" w:type="dxa"/>
            <w:vAlign w:val="center"/>
          </w:tcPr>
          <w:p w:rsidR="00492990" w:rsidRPr="00146B95" w:rsidRDefault="00492990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Nazwa przedmiotu zamówienia</w:t>
            </w:r>
          </w:p>
        </w:tc>
        <w:tc>
          <w:tcPr>
            <w:tcW w:w="4111" w:type="dxa"/>
          </w:tcPr>
          <w:p w:rsidR="00492990" w:rsidRPr="00146B95" w:rsidRDefault="00492990" w:rsidP="008334B9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Opis przedmiotu zamówienia projekt: ”</w:t>
            </w:r>
            <w:r w:rsidR="00054AAE" w:rsidRPr="00146B95">
              <w:rPr>
                <w:rFonts w:ascii="Times New Roman" w:hAnsi="Times New Roman" w:cs="Times New Roman"/>
                <w:bCs w:val="0"/>
                <w:lang w:val="pl-PL"/>
              </w:rPr>
              <w:t>Bliżej pracodawcy</w:t>
            </w: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”</w:t>
            </w:r>
          </w:p>
        </w:tc>
        <w:tc>
          <w:tcPr>
            <w:tcW w:w="992" w:type="dxa"/>
          </w:tcPr>
          <w:p w:rsidR="00492990" w:rsidRPr="00146B95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Liczba sztuk</w:t>
            </w:r>
          </w:p>
        </w:tc>
        <w:tc>
          <w:tcPr>
            <w:tcW w:w="1418" w:type="dxa"/>
          </w:tcPr>
          <w:p w:rsidR="00492990" w:rsidRPr="00146B95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Cena jednostkowa brutto</w:t>
            </w:r>
          </w:p>
        </w:tc>
        <w:tc>
          <w:tcPr>
            <w:tcW w:w="1275" w:type="dxa"/>
          </w:tcPr>
          <w:p w:rsidR="00492990" w:rsidRPr="00146B95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Wartość brutto</w:t>
            </w:r>
          </w:p>
        </w:tc>
      </w:tr>
      <w:tr w:rsidR="00492990" w:rsidTr="00085CBB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085CBB" w:rsidRDefault="00085CBB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CBB">
              <w:rPr>
                <w:rFonts w:ascii="Times New Roman" w:hAnsi="Times New Roman" w:cs="Times New Roman"/>
                <w:b/>
                <w:sz w:val="20"/>
                <w:szCs w:val="20"/>
              </w:rPr>
              <w:t>Stolik/ławka z krzesłem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6D13" w:rsidRPr="00636D13" w:rsidRDefault="00636D13" w:rsidP="00636D13">
            <w:pPr>
              <w:suppressAutoHyphens w:val="0"/>
              <w:jc w:val="both"/>
              <w:rPr>
                <w:sz w:val="20"/>
                <w:szCs w:val="20"/>
              </w:rPr>
            </w:pPr>
            <w:r w:rsidRPr="00636D13">
              <w:rPr>
                <w:sz w:val="20"/>
                <w:szCs w:val="20"/>
              </w:rPr>
              <w:t>Stolik/ławka z krzesłem: zestaw składający się ze stolika z regulowaną wysokością i krzesła (dla krzesła nie jest wymagana regulacja), stelaż aluminiowy lub stalowy w kolorze aluminium, krzesło - wysokość siedziska w zakresie 50-55 cm, wysokość stolika: 80-85 cm dla uczniów szkoły ponadpodstawowej.</w:t>
            </w:r>
          </w:p>
          <w:p w:rsidR="00636D13" w:rsidRPr="00636D13" w:rsidRDefault="00636D13" w:rsidP="00636D1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492990" w:rsidRPr="00085CBB" w:rsidRDefault="00636D13" w:rsidP="00636D13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D13">
              <w:rPr>
                <w:b/>
                <w:sz w:val="20"/>
                <w:szCs w:val="20"/>
              </w:rPr>
              <w:t>Zarówno stoliki jak i krzesła muszą posiadać certyfikat dopuszczający do użytku w placówkach oświatowych.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90" w:rsidRPr="00492990" w:rsidRDefault="00085CBB" w:rsidP="0008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 zestawy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24330E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146B95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146B95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146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B95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810D6C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Adres,  NIP,  Regon</w:t>
            </w:r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 / fax              Internet  http: // 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bookmarkStart w:id="0" w:name="_GoBack"/>
            <w:bookmarkEnd w:id="0"/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E143F6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4403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34403E">
              <w:rPr>
                <w:rFonts w:ascii="Times New Roman" w:hAnsi="Times New Roman" w:cs="Times New Roman"/>
                <w:b/>
                <w:bCs/>
              </w:rPr>
              <w:t>Bliżej pracodawcy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4424AA" w:rsidRDefault="004424AA" w:rsidP="007C1B04">
      <w:pPr>
        <w:spacing w:after="0" w:line="240" w:lineRule="auto"/>
        <w:rPr>
          <w:rFonts w:ascii="Times New Roman" w:hAnsi="Times New Roman" w:cs="Times New Roman"/>
          <w:b/>
        </w:rPr>
      </w:pPr>
    </w:p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  <w:r w:rsidR="0002720E">
        <w:rPr>
          <w:rFonts w:ascii="Times New Roman" w:hAnsi="Times New Roman" w:cs="Times New Roman"/>
          <w:b/>
        </w:rPr>
        <w:t xml:space="preserve"> (wymagany przez Zamawiającego minimalny okres gwarancji 12 miesięcy)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46B95" w:rsidTr="00146B95">
        <w:tc>
          <w:tcPr>
            <w:tcW w:w="2405" w:type="dxa"/>
            <w:vAlign w:val="center"/>
          </w:tcPr>
          <w:p w:rsidR="00146B95" w:rsidRDefault="00146B95" w:rsidP="00146B9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 w miesiącach</w:t>
            </w:r>
          </w:p>
        </w:tc>
        <w:tc>
          <w:tcPr>
            <w:tcW w:w="7229" w:type="dxa"/>
            <w:vAlign w:val="center"/>
          </w:tcPr>
          <w:p w:rsidR="00146B95" w:rsidRDefault="00146B95" w:rsidP="00146B9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30"/>
      </w:tblGrid>
      <w:tr w:rsidR="00E419CF" w:rsidRPr="008B474E" w:rsidTr="007725EF">
        <w:trPr>
          <w:cantSplit/>
          <w:trHeight w:val="30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7725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146B95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19CF" w:rsidRPr="008B474E" w:rsidRDefault="00E419CF" w:rsidP="00146B9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24AA" w:rsidRPr="00146B95" w:rsidRDefault="00146B95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6B95">
              <w:rPr>
                <w:rFonts w:ascii="Times New Roman" w:hAnsi="Times New Roman" w:cs="Times New Roman"/>
                <w:bCs/>
              </w:rPr>
              <w:t>(wymagany</w:t>
            </w:r>
            <w:r>
              <w:rPr>
                <w:rFonts w:ascii="Times New Roman" w:hAnsi="Times New Roman" w:cs="Times New Roman"/>
                <w:bCs/>
              </w:rPr>
              <w:t xml:space="preserve"> przez Zamawiającego</w:t>
            </w:r>
            <w:r w:rsidRPr="00146B95">
              <w:rPr>
                <w:rFonts w:ascii="Times New Roman" w:hAnsi="Times New Roman" w:cs="Times New Roman"/>
                <w:bCs/>
              </w:rPr>
              <w:t xml:space="preserve"> do 30 dni od daty zawarcia Umowy)</w:t>
            </w:r>
          </w:p>
          <w:p w:rsidR="00E419CF" w:rsidRDefault="00E419CF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B95" w:rsidRPr="008B474E" w:rsidRDefault="00146B95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Proponowany:</w:t>
            </w:r>
          </w:p>
        </w:tc>
      </w:tr>
      <w:tr w:rsidR="00E419CF" w:rsidRPr="008B474E" w:rsidTr="00636D13">
        <w:trPr>
          <w:trHeight w:val="454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146B95" w:rsidRDefault="00146B95" w:rsidP="00153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2FB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Oświadczam, że zapoznałem się ze wzorem umowy.</w:t>
      </w:r>
    </w:p>
    <w:p w:rsidR="004424AA" w:rsidRPr="003F1269" w:rsidRDefault="004424AA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E419CF" w:rsidRDefault="001538AB" w:rsidP="00085CB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 xml:space="preserve">odpis </w:t>
      </w:r>
      <w:r w:rsidR="004424AA">
        <w:rPr>
          <w:rFonts w:ascii="Times New Roman" w:hAnsi="Times New Roman" w:cs="Times New Roman"/>
        </w:rPr>
        <w:t>W</w:t>
      </w:r>
      <w:r w:rsidRPr="003F1269">
        <w:rPr>
          <w:rFonts w:ascii="Times New Roman" w:hAnsi="Times New Roman" w:cs="Times New Roman"/>
        </w:rPr>
        <w:t>ykonawcy</w:t>
      </w: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EC" w:rsidRDefault="00B601EC" w:rsidP="00FA1180">
      <w:pPr>
        <w:spacing w:after="0" w:line="240" w:lineRule="auto"/>
      </w:pPr>
      <w:r>
        <w:separator/>
      </w:r>
    </w:p>
  </w:endnote>
  <w:endnote w:type="continuationSeparator" w:id="0">
    <w:p w:rsidR="00B601EC" w:rsidRDefault="00B601EC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EC" w:rsidRDefault="00B601EC" w:rsidP="00FA1180">
      <w:pPr>
        <w:spacing w:after="0" w:line="240" w:lineRule="auto"/>
      </w:pPr>
      <w:r>
        <w:separator/>
      </w:r>
    </w:p>
  </w:footnote>
  <w:footnote w:type="continuationSeparator" w:id="0">
    <w:p w:rsidR="00B601EC" w:rsidRDefault="00B601EC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8334B9" w:rsidP="00FA118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B1E"/>
    <w:multiLevelType w:val="hybridMultilevel"/>
    <w:tmpl w:val="A1EA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DE8"/>
    <w:multiLevelType w:val="multilevel"/>
    <w:tmpl w:val="E73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C41B9"/>
    <w:multiLevelType w:val="multilevel"/>
    <w:tmpl w:val="339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37A16"/>
    <w:multiLevelType w:val="multilevel"/>
    <w:tmpl w:val="EC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3AF4"/>
    <w:multiLevelType w:val="multilevel"/>
    <w:tmpl w:val="C14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614D"/>
    <w:multiLevelType w:val="multilevel"/>
    <w:tmpl w:val="052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0873621"/>
    <w:multiLevelType w:val="multilevel"/>
    <w:tmpl w:val="7D5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720E"/>
    <w:rsid w:val="00054AAE"/>
    <w:rsid w:val="000745BA"/>
    <w:rsid w:val="00081FCC"/>
    <w:rsid w:val="00085CBB"/>
    <w:rsid w:val="00090C51"/>
    <w:rsid w:val="000C5B94"/>
    <w:rsid w:val="000D042F"/>
    <w:rsid w:val="000D4BDE"/>
    <w:rsid w:val="000D6E3E"/>
    <w:rsid w:val="000E7EE9"/>
    <w:rsid w:val="00146B95"/>
    <w:rsid w:val="001538AB"/>
    <w:rsid w:val="00162F0D"/>
    <w:rsid w:val="001B47E8"/>
    <w:rsid w:val="001F1812"/>
    <w:rsid w:val="001F6006"/>
    <w:rsid w:val="0024330E"/>
    <w:rsid w:val="00243728"/>
    <w:rsid w:val="00275E4F"/>
    <w:rsid w:val="00286348"/>
    <w:rsid w:val="002D46EB"/>
    <w:rsid w:val="00316E23"/>
    <w:rsid w:val="0034403E"/>
    <w:rsid w:val="0037475F"/>
    <w:rsid w:val="00375740"/>
    <w:rsid w:val="00381890"/>
    <w:rsid w:val="00387787"/>
    <w:rsid w:val="003E4B4A"/>
    <w:rsid w:val="003F1269"/>
    <w:rsid w:val="004424AA"/>
    <w:rsid w:val="0048005F"/>
    <w:rsid w:val="00484122"/>
    <w:rsid w:val="00492990"/>
    <w:rsid w:val="00492D27"/>
    <w:rsid w:val="004C33E9"/>
    <w:rsid w:val="004C6600"/>
    <w:rsid w:val="004E2D43"/>
    <w:rsid w:val="004F1E6C"/>
    <w:rsid w:val="005146C0"/>
    <w:rsid w:val="00521B3B"/>
    <w:rsid w:val="00523FEC"/>
    <w:rsid w:val="00543707"/>
    <w:rsid w:val="00551A69"/>
    <w:rsid w:val="00557392"/>
    <w:rsid w:val="0056374E"/>
    <w:rsid w:val="005676AB"/>
    <w:rsid w:val="005702B6"/>
    <w:rsid w:val="00591AAE"/>
    <w:rsid w:val="005B18F3"/>
    <w:rsid w:val="005C09F4"/>
    <w:rsid w:val="005F3428"/>
    <w:rsid w:val="0063321E"/>
    <w:rsid w:val="00636D13"/>
    <w:rsid w:val="00653586"/>
    <w:rsid w:val="00663B0B"/>
    <w:rsid w:val="006731D1"/>
    <w:rsid w:val="006D3A14"/>
    <w:rsid w:val="006E553A"/>
    <w:rsid w:val="007078A9"/>
    <w:rsid w:val="00730A43"/>
    <w:rsid w:val="0075080B"/>
    <w:rsid w:val="00765D18"/>
    <w:rsid w:val="007725EF"/>
    <w:rsid w:val="00792FB4"/>
    <w:rsid w:val="007C1B04"/>
    <w:rsid w:val="007F495C"/>
    <w:rsid w:val="00810D6C"/>
    <w:rsid w:val="008236A9"/>
    <w:rsid w:val="00824FFF"/>
    <w:rsid w:val="008256E4"/>
    <w:rsid w:val="008271C5"/>
    <w:rsid w:val="008334B9"/>
    <w:rsid w:val="008344CB"/>
    <w:rsid w:val="00852AAD"/>
    <w:rsid w:val="008624BF"/>
    <w:rsid w:val="00880C47"/>
    <w:rsid w:val="008A611D"/>
    <w:rsid w:val="008B5344"/>
    <w:rsid w:val="008D1840"/>
    <w:rsid w:val="008D2A9A"/>
    <w:rsid w:val="008D35B7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25EAA"/>
    <w:rsid w:val="00A56756"/>
    <w:rsid w:val="00A7548F"/>
    <w:rsid w:val="00A91A77"/>
    <w:rsid w:val="00AB006A"/>
    <w:rsid w:val="00AB555B"/>
    <w:rsid w:val="00B06731"/>
    <w:rsid w:val="00B24D83"/>
    <w:rsid w:val="00B26DDC"/>
    <w:rsid w:val="00B601EC"/>
    <w:rsid w:val="00B62156"/>
    <w:rsid w:val="00BE38B7"/>
    <w:rsid w:val="00BE719A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F3254"/>
    <w:rsid w:val="00D1352C"/>
    <w:rsid w:val="00D5181E"/>
    <w:rsid w:val="00D53DD1"/>
    <w:rsid w:val="00D6111C"/>
    <w:rsid w:val="00D65C78"/>
    <w:rsid w:val="00D72D50"/>
    <w:rsid w:val="00DE6A24"/>
    <w:rsid w:val="00E06F15"/>
    <w:rsid w:val="00E143F6"/>
    <w:rsid w:val="00E37D8E"/>
    <w:rsid w:val="00E419CF"/>
    <w:rsid w:val="00E64AF5"/>
    <w:rsid w:val="00E81CA9"/>
    <w:rsid w:val="00E935B4"/>
    <w:rsid w:val="00EB0285"/>
    <w:rsid w:val="00EC2855"/>
    <w:rsid w:val="00EC3F24"/>
    <w:rsid w:val="00F13C5B"/>
    <w:rsid w:val="00F26B47"/>
    <w:rsid w:val="00F2719F"/>
    <w:rsid w:val="00F30E82"/>
    <w:rsid w:val="00F41DD1"/>
    <w:rsid w:val="00F60AC5"/>
    <w:rsid w:val="00F83BC4"/>
    <w:rsid w:val="00F85F45"/>
    <w:rsid w:val="00FA02B5"/>
    <w:rsid w:val="00FA1180"/>
    <w:rsid w:val="00FC7A15"/>
    <w:rsid w:val="00FE639E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A452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Numerowanie Znak,Akapit z listą BS Znak,CW_Lista Znak,Akapit z listą3 Znak,Akapit z listą31 Znak,Odstavec Znak,List Paragraph Znak,L1 Znak,Akapit z listą5 Znak,Akapit normalny Znak,2 heading Znak,A_wyliczenie Znak,K-P_odwolanie Znak"/>
    <w:basedOn w:val="Domylnaczcionkaakapitu"/>
    <w:link w:val="Akapitzlist"/>
    <w:uiPriority w:val="34"/>
    <w:qFormat/>
    <w:locked/>
    <w:rsid w:val="00BE38B7"/>
    <w:rPr>
      <w:rFonts w:ascii="Calibri" w:hAnsi="Calibri" w:cs="Calibri"/>
    </w:rPr>
  </w:style>
  <w:style w:type="paragraph" w:styleId="Akapitzlist">
    <w:name w:val="List Paragraph"/>
    <w:aliases w:val="Numerowanie,Akapit z listą BS,CW_Lista,Akapit z listą3,Akapit z listą31,Odstavec,List Paragraph,L1,Akapit z listą5,Akapit normalny,2 heading,A_wyliczenie,K-P_odwolanie,maz_wyliczenie,opis dzialania,Kolorowa lista — akcent 11,Lista XXX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Domylnaczcionkaakapitu"/>
    <w:rsid w:val="00492990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37DE-5B81-4D3A-82D2-A4F398CA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5</cp:revision>
  <cp:lastPrinted>2023-03-16T06:21:00Z</cp:lastPrinted>
  <dcterms:created xsi:type="dcterms:W3CDTF">2023-07-20T05:52:00Z</dcterms:created>
  <dcterms:modified xsi:type="dcterms:W3CDTF">2023-08-02T07:43:00Z</dcterms:modified>
</cp:coreProperties>
</file>