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60715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a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DA2697">
        <w:rPr>
          <w:rFonts w:ascii="Tahoma" w:hAnsi="Tahoma" w:cs="Tahoma"/>
          <w:sz w:val="20"/>
          <w:szCs w:val="20"/>
        </w:rPr>
        <w:t>CKU-DG</w:t>
      </w:r>
      <w:proofErr w:type="spellEnd"/>
      <w:r w:rsidR="00DA2697">
        <w:rPr>
          <w:rFonts w:ascii="Tahoma" w:hAnsi="Tahoma" w:cs="Tahoma"/>
          <w:sz w:val="20"/>
          <w:szCs w:val="20"/>
        </w:rPr>
        <w:t xml:space="preserve"> </w:t>
      </w:r>
      <w:r w:rsidR="0085215B">
        <w:rPr>
          <w:rFonts w:ascii="Tahoma" w:hAnsi="Tahoma" w:cs="Tahoma"/>
          <w:sz w:val="20"/>
          <w:szCs w:val="20"/>
        </w:rPr>
        <w:t>06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>CZĘŚĆ PIERWSZA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747139">
        <w:rPr>
          <w:rFonts w:ascii="Tahoma" w:hAnsi="Tahoma" w:cs="Tahoma"/>
          <w:b/>
          <w:sz w:val="20"/>
          <w:szCs w:val="20"/>
          <w:u w:val="single"/>
          <w:lang w:eastAsia="pl-PL"/>
        </w:rPr>
        <w:t>instalatora sieci światłowodowych dla 61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Torunia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bookmarkStart w:id="1" w:name="_GoBack"/>
      <w:bookmarkEnd w:id="1"/>
      <w:r w:rsidR="00B4012F">
        <w:rPr>
          <w:rFonts w:ascii="Tahoma" w:hAnsi="Tahoma" w:cs="Tahoma"/>
          <w:sz w:val="20"/>
          <w:szCs w:val="20"/>
        </w:rPr>
        <w:t>8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uzyskaliśmy wszelkie informacje niezbędne do prawidłowego przygotowania </w:t>
      </w:r>
      <w:proofErr w:type="spellStart"/>
      <w:r w:rsidRPr="004830BE">
        <w:rPr>
          <w:rFonts w:ascii="Tahoma" w:hAnsi="Tahoma" w:cs="Tahoma"/>
          <w:sz w:val="20"/>
          <w:szCs w:val="20"/>
        </w:rPr>
        <w:t>izłożenia</w:t>
      </w:r>
      <w:proofErr w:type="spellEnd"/>
      <w:r w:rsidRPr="004830BE">
        <w:rPr>
          <w:rFonts w:ascii="Tahoma" w:hAnsi="Tahoma" w:cs="Tahoma"/>
          <w:sz w:val="20"/>
          <w:szCs w:val="20"/>
        </w:rPr>
        <w:t xml:space="preserve">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</w:t>
      </w:r>
      <w:proofErr w:type="spellStart"/>
      <w:r w:rsidRPr="00251962">
        <w:rPr>
          <w:rFonts w:ascii="Tahoma" w:hAnsi="Tahoma" w:cs="Tahoma"/>
          <w:u w:val="single"/>
        </w:rPr>
        <w:t>Mikroprzedsiębiorstwo</w:t>
      </w:r>
      <w:proofErr w:type="spellEnd"/>
      <w:r w:rsidRPr="00251962">
        <w:rPr>
          <w:rFonts w:ascii="Tahoma" w:hAnsi="Tahoma" w:cs="Tahoma"/>
          <w:u w:val="single"/>
        </w:rPr>
        <w:t>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 xml:space="preserve">: przedsiębiorstwa, które nie są </w:t>
      </w:r>
      <w:proofErr w:type="spellStart"/>
      <w:r w:rsidRPr="00251962">
        <w:rPr>
          <w:rFonts w:ascii="Tahoma" w:hAnsi="Tahoma" w:cs="Tahoma"/>
        </w:rPr>
        <w:t>mikroprzedsiębiorstwami</w:t>
      </w:r>
      <w:proofErr w:type="spellEnd"/>
      <w:r w:rsidRPr="00251962">
        <w:rPr>
          <w:rFonts w:ascii="Tahoma" w:hAnsi="Tahoma" w:cs="Tahoma"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 xml:space="preserve">(zalecenie Komisji z dnia 6 maja 2003 r. dotyczące definicji </w:t>
      </w:r>
      <w:proofErr w:type="spellStart"/>
      <w:r w:rsidRPr="00251962">
        <w:rPr>
          <w:rFonts w:ascii="Tahoma" w:hAnsi="Tahoma" w:cs="Tahoma"/>
          <w:sz w:val="20"/>
          <w:szCs w:val="20"/>
        </w:rPr>
        <w:t>mikroprzedsiębiorstw</w:t>
      </w:r>
      <w:proofErr w:type="spellEnd"/>
      <w:r w:rsidRPr="00251962">
        <w:rPr>
          <w:rFonts w:ascii="Tahoma" w:hAnsi="Tahoma" w:cs="Tahoma"/>
          <w:sz w:val="20"/>
          <w:szCs w:val="20"/>
        </w:rPr>
        <w:t xml:space="preserve"> oraz małych i średnich przedsiębiorstw (</w:t>
      </w:r>
      <w:proofErr w:type="spellStart"/>
      <w:r w:rsidRPr="00251962">
        <w:rPr>
          <w:rFonts w:ascii="Tahoma" w:hAnsi="Tahoma" w:cs="Tahoma"/>
          <w:sz w:val="20"/>
          <w:szCs w:val="20"/>
        </w:rPr>
        <w:t>Dz.U</w:t>
      </w:r>
      <w:proofErr w:type="spellEnd"/>
      <w:r w:rsidRPr="00251962">
        <w:rPr>
          <w:rFonts w:ascii="Tahoma" w:hAnsi="Tahoma" w:cs="Tahoma"/>
          <w:sz w:val="20"/>
          <w:szCs w:val="20"/>
        </w:rPr>
        <w:t>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 xml:space="preserve">Oferta musi </w:t>
      </w:r>
      <w:proofErr w:type="spellStart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być</w:t>
      </w:r>
      <w:bookmarkStart w:id="3" w:name="_Hlk61172342"/>
      <w:bookmarkEnd w:id="2"/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>złożone</w:t>
      </w:r>
      <w:proofErr w:type="spellEnd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86" w:rsidRDefault="00697286" w:rsidP="001D0C0C">
      <w:pPr>
        <w:spacing w:after="0" w:line="240" w:lineRule="auto"/>
      </w:pPr>
      <w:r>
        <w:separator/>
      </w:r>
    </w:p>
  </w:endnote>
  <w:endnote w:type="continuationSeparator" w:id="0">
    <w:p w:rsidR="00697286" w:rsidRDefault="00697286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942D5D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942D5D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477A70">
      <w:rPr>
        <w:rFonts w:ascii="Tahoma" w:hAnsi="Tahoma" w:cs="Tahoma"/>
        <w:b/>
        <w:bCs/>
        <w:noProof/>
        <w:sz w:val="18"/>
        <w:szCs w:val="18"/>
      </w:rPr>
      <w:t>2</w:t>
    </w:r>
    <w:r w:rsidR="00942D5D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942D5D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942D5D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477A70">
      <w:rPr>
        <w:rFonts w:ascii="Tahoma" w:hAnsi="Tahoma" w:cs="Tahoma"/>
        <w:b/>
        <w:bCs/>
        <w:noProof/>
        <w:sz w:val="18"/>
        <w:szCs w:val="18"/>
      </w:rPr>
      <w:t>3</w:t>
    </w:r>
    <w:r w:rsidR="00942D5D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86" w:rsidRDefault="00697286" w:rsidP="001D0C0C">
      <w:pPr>
        <w:spacing w:after="0" w:line="240" w:lineRule="auto"/>
      </w:pPr>
      <w:r>
        <w:separator/>
      </w:r>
    </w:p>
  </w:footnote>
  <w:footnote w:type="continuationSeparator" w:id="0">
    <w:p w:rsidR="00697286" w:rsidRDefault="00697286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60D3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120C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28B2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5E7B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77A70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97286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47139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215B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42D5D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60D"/>
    <w:rsid w:val="00B20CBB"/>
    <w:rsid w:val="00B2170F"/>
    <w:rsid w:val="00B249D2"/>
    <w:rsid w:val="00B4012F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DDD"/>
    <w:rsid w:val="00C43F81"/>
    <w:rsid w:val="00C44529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637B6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56FB-4AF7-4769-8335-1C6F422D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3</cp:revision>
  <cp:lastPrinted>2021-06-29T08:09:00Z</cp:lastPrinted>
  <dcterms:created xsi:type="dcterms:W3CDTF">2022-03-07T12:11:00Z</dcterms:created>
  <dcterms:modified xsi:type="dcterms:W3CDTF">2022-03-07T12:12:00Z</dcterms:modified>
</cp:coreProperties>
</file>