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BF50D1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0752BE" w:rsidRPr="00BF50D1" w:rsidRDefault="004830BE" w:rsidP="00BF50D1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51711A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BF50D1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dla części </w:t>
      </w:r>
      <w:r w:rsidR="00627816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2054D1">
        <w:rPr>
          <w:rFonts w:ascii="Tahoma" w:hAnsi="Tahoma" w:cs="Tahoma"/>
          <w:b/>
          <w:sz w:val="20"/>
          <w:szCs w:val="20"/>
          <w:u w:val="single"/>
          <w:lang w:eastAsia="pl-PL"/>
        </w:rPr>
        <w:t>PIĄTA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627816" w:rsidRPr="00AC7784">
        <w:rPr>
          <w:rFonts w:asciiTheme="minorHAnsi" w:hAnsiTheme="minorHAnsi"/>
          <w:b/>
        </w:rPr>
        <w:t>Kurs prawa jazdy kategorii C</w:t>
      </w:r>
      <w:r w:rsidR="00627816">
        <w:rPr>
          <w:rFonts w:asciiTheme="minorHAnsi" w:hAnsiTheme="minorHAnsi"/>
          <w:b/>
        </w:rPr>
        <w:t>, C+E oraz kwalifikacja wstępna</w:t>
      </w:r>
      <w:r w:rsidR="00627816" w:rsidRPr="00AC7784">
        <w:rPr>
          <w:rFonts w:asciiTheme="minorHAnsi" w:hAnsiTheme="minorHAnsi"/>
          <w:b/>
        </w:rPr>
        <w:t xml:space="preserve"> </w:t>
      </w:r>
      <w:r w:rsidR="00627816" w:rsidRPr="00386DD4">
        <w:rPr>
          <w:rFonts w:asciiTheme="minorHAnsi" w:hAnsiTheme="minorHAnsi"/>
          <w:b/>
        </w:rPr>
        <w:t>w bloku programowym C1, C1+E, C, C+E</w:t>
      </w:r>
      <w:r w:rsidR="00627816">
        <w:rPr>
          <w:rFonts w:asciiTheme="minorHAnsi" w:hAnsiTheme="minorHAnsi"/>
          <w:b/>
        </w:rPr>
        <w:t xml:space="preserve"> lub szkolenie okresowe dla </w:t>
      </w:r>
      <w:r w:rsidR="00BF50D1">
        <w:rPr>
          <w:rFonts w:asciiTheme="minorHAnsi" w:hAnsiTheme="minorHAnsi"/>
          <w:b/>
        </w:rPr>
        <w:t>5</w:t>
      </w:r>
      <w:r w:rsidR="00627816">
        <w:rPr>
          <w:rFonts w:asciiTheme="minorHAnsi" w:hAnsiTheme="minorHAnsi"/>
          <w:b/>
        </w:rPr>
        <w:t xml:space="preserve"> uczestników </w:t>
      </w:r>
      <w:bookmarkStart w:id="1" w:name="_GoBack"/>
      <w:bookmarkEnd w:id="1"/>
      <w:r w:rsidR="00627816">
        <w:rPr>
          <w:rFonts w:asciiTheme="minorHAnsi" w:hAnsiTheme="minorHAnsi"/>
          <w:b/>
        </w:rPr>
        <w:t xml:space="preserve">z </w:t>
      </w:r>
      <w:r w:rsidR="00BF50D1">
        <w:rPr>
          <w:rFonts w:asciiTheme="minorHAnsi" w:hAnsiTheme="minorHAnsi"/>
          <w:b/>
        </w:rPr>
        <w:t>powiatu golubsko-dobrzyńskiego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A400C4" w:rsidRPr="004830BE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0675D2">
        <w:rPr>
          <w:rFonts w:ascii="Tahoma" w:hAnsi="Tahoma" w:cs="Tahoma"/>
          <w:sz w:val="20"/>
          <w:szCs w:val="20"/>
        </w:rPr>
        <w:t xml:space="preserve"> objętym specyfikacją </w:t>
      </w:r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51711A">
        <w:rPr>
          <w:rFonts w:ascii="Tahoma" w:hAnsi="Tahoma" w:cs="Tahoma"/>
          <w:sz w:val="20"/>
          <w:szCs w:val="20"/>
        </w:rPr>
        <w:t>12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BF50D1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…………………………………………..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BF50D1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…………………………………………….</w:t>
            </w:r>
          </w:p>
          <w:p w:rsidR="00BF50D1" w:rsidRDefault="00BF50D1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4440" w:rsidRPr="00603A1C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0675D2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AA" w:rsidRDefault="009521AA" w:rsidP="001D0C0C">
      <w:pPr>
        <w:spacing w:after="0" w:line="240" w:lineRule="auto"/>
      </w:pPr>
      <w:r>
        <w:separator/>
      </w:r>
    </w:p>
  </w:endnote>
  <w:endnote w:type="continuationSeparator" w:id="0">
    <w:p w:rsidR="009521AA" w:rsidRDefault="009521AA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0009E">
      <w:rPr>
        <w:rFonts w:ascii="Tahoma" w:hAnsi="Tahoma" w:cs="Tahoma"/>
        <w:b/>
        <w:bCs/>
        <w:noProof/>
        <w:sz w:val="18"/>
        <w:szCs w:val="18"/>
      </w:rPr>
      <w:t>1</w: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60009E">
      <w:rPr>
        <w:rFonts w:ascii="Tahoma" w:hAnsi="Tahoma" w:cs="Tahoma"/>
        <w:b/>
        <w:bCs/>
        <w:noProof/>
        <w:sz w:val="18"/>
        <w:szCs w:val="18"/>
      </w:rPr>
      <w:t>3</w:t>
    </w:r>
    <w:r w:rsidR="008072C2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AA" w:rsidRDefault="009521AA" w:rsidP="001D0C0C">
      <w:pPr>
        <w:spacing w:after="0" w:line="240" w:lineRule="auto"/>
      </w:pPr>
      <w:r>
        <w:separator/>
      </w:r>
    </w:p>
  </w:footnote>
  <w:footnote w:type="continuationSeparator" w:id="0">
    <w:p w:rsidR="009521AA" w:rsidRDefault="009521AA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45861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675D2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37A13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4D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0276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711A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009E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7816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2627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072C2"/>
    <w:rsid w:val="00816293"/>
    <w:rsid w:val="0081717D"/>
    <w:rsid w:val="00817A22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0F66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1AA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A7E7C"/>
    <w:rsid w:val="00AB3590"/>
    <w:rsid w:val="00AB3999"/>
    <w:rsid w:val="00AB5E3A"/>
    <w:rsid w:val="00AB60F8"/>
    <w:rsid w:val="00AB67B0"/>
    <w:rsid w:val="00AC0787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0D1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B7E87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66C7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C105-FEAC-4AD7-88BD-26EF8DF6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4</cp:revision>
  <cp:lastPrinted>2021-07-01T10:11:00Z</cp:lastPrinted>
  <dcterms:created xsi:type="dcterms:W3CDTF">2021-07-01T10:10:00Z</dcterms:created>
  <dcterms:modified xsi:type="dcterms:W3CDTF">2021-07-01T10:11:00Z</dcterms:modified>
</cp:coreProperties>
</file>